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03" w:rsidRPr="00156703" w:rsidRDefault="00156703">
      <w:pPr>
        <w:pStyle w:val="a3"/>
        <w:rPr>
          <w:rFonts w:ascii="Times New Roman"/>
          <w:sz w:val="18"/>
          <w:lang w:val="ru-RU"/>
        </w:rPr>
      </w:pPr>
    </w:p>
    <w:p w:rsidR="000733A5" w:rsidRDefault="000733A5">
      <w:pPr>
        <w:pStyle w:val="a3"/>
        <w:spacing w:before="3"/>
        <w:rPr>
          <w:rFonts w:ascii="Times New Roman"/>
          <w:sz w:val="15"/>
        </w:rPr>
      </w:pPr>
    </w:p>
    <w:p w:rsidR="000733A5" w:rsidRPr="00156703" w:rsidRDefault="00156703">
      <w:pPr>
        <w:ind w:left="227"/>
        <w:rPr>
          <w:b/>
          <w:i/>
          <w:sz w:val="16"/>
          <w:lang w:val="ru-RU"/>
        </w:rPr>
      </w:pPr>
      <w:r>
        <w:rPr>
          <w:b/>
          <w:i/>
          <w:sz w:val="16"/>
        </w:rPr>
        <w:t xml:space="preserve"> </w:t>
      </w:r>
      <w:r w:rsidR="00473FD5" w:rsidRPr="00156703">
        <w:rPr>
          <w:b/>
          <w:i/>
          <w:sz w:val="16"/>
          <w:lang w:val="ru-RU"/>
        </w:rPr>
        <w:t>Инструкция пользователя</w:t>
      </w:r>
    </w:p>
    <w:p w:rsidR="000733A5" w:rsidRPr="00156703" w:rsidRDefault="000733A5" w:rsidP="00156703">
      <w:pPr>
        <w:pStyle w:val="a3"/>
        <w:spacing w:before="1"/>
        <w:rPr>
          <w:rFonts w:ascii="Arial Black" w:hAnsi="Arial Black"/>
          <w:lang w:val="ru-RU"/>
        </w:rPr>
      </w:pPr>
    </w:p>
    <w:p w:rsidR="000733A5" w:rsidRPr="00156703" w:rsidRDefault="00473FD5">
      <w:pPr>
        <w:pStyle w:val="a3"/>
        <w:spacing w:before="136"/>
        <w:ind w:left="228" w:firstLine="283"/>
        <w:jc w:val="both"/>
        <w:rPr>
          <w:lang w:val="ru-RU"/>
        </w:rPr>
      </w:pPr>
      <w:r w:rsidRPr="00156703">
        <w:rPr>
          <w:b/>
          <w:lang w:val="ru-RU"/>
        </w:rPr>
        <w:t xml:space="preserve">Благодарим Вас за приобретение детектора поля </w:t>
      </w:r>
      <w:r w:rsidRPr="00156703">
        <w:rPr>
          <w:b/>
        </w:rPr>
        <w:t>Protect</w:t>
      </w:r>
      <w:r w:rsidRPr="00156703">
        <w:rPr>
          <w:b/>
          <w:lang w:val="ru-RU"/>
        </w:rPr>
        <w:t xml:space="preserve"> 1205</w:t>
      </w:r>
      <w:r w:rsidRPr="00156703">
        <w:rPr>
          <w:b/>
        </w:rPr>
        <w:t>M</w:t>
      </w:r>
      <w:r w:rsidRPr="00156703">
        <w:rPr>
          <w:b/>
          <w:lang w:val="ru-RU"/>
        </w:rPr>
        <w:t>.</w:t>
      </w:r>
      <w:r w:rsidRPr="00156703">
        <w:rPr>
          <w:lang w:val="ru-RU"/>
        </w:rPr>
        <w:t xml:space="preserve"> Это высокотехнологичное и стильное устройство поможет Вам быстро и легко проверить наличие нелегальных радиопередающих устройств в помещениях, автомобилях и т.п..</w:t>
      </w:r>
    </w:p>
    <w:p w:rsidR="000733A5" w:rsidRPr="00156703" w:rsidRDefault="00473FD5">
      <w:pPr>
        <w:pStyle w:val="a3"/>
        <w:ind w:left="227" w:firstLine="426"/>
        <w:jc w:val="both"/>
        <w:rPr>
          <w:lang w:val="ru-RU"/>
        </w:rPr>
      </w:pPr>
      <w:r w:rsidRPr="00156703">
        <w:rPr>
          <w:lang w:val="ru-RU"/>
        </w:rPr>
        <w:t>Производство, продажа, установка</w:t>
      </w:r>
      <w:r w:rsidRPr="00156703">
        <w:rPr>
          <w:lang w:val="ru-RU"/>
        </w:rPr>
        <w:t xml:space="preserve"> и обслуживание поисковой техники это мульти биллионная индустрия. Существуют данные, что в США оборот продаж средств негласного контроля составляет порядка 6 миллионов долларов в день. Большинство этих изделий продаются в розничной сети, расположенной в о</w:t>
      </w:r>
      <w:r w:rsidRPr="00156703">
        <w:rPr>
          <w:lang w:val="ru-RU"/>
        </w:rPr>
        <w:t xml:space="preserve">сновном в мегаполисах, таких как </w:t>
      </w:r>
      <w:r>
        <w:t>New</w:t>
      </w:r>
      <w:r w:rsidRPr="00156703">
        <w:rPr>
          <w:lang w:val="ru-RU"/>
        </w:rPr>
        <w:t xml:space="preserve"> </w:t>
      </w:r>
      <w:r>
        <w:t>York</w:t>
      </w:r>
      <w:r w:rsidRPr="00156703">
        <w:rPr>
          <w:lang w:val="ru-RU"/>
        </w:rPr>
        <w:t xml:space="preserve">, </w:t>
      </w:r>
      <w:r>
        <w:t>Miami</w:t>
      </w:r>
      <w:r w:rsidRPr="00156703">
        <w:rPr>
          <w:lang w:val="ru-RU"/>
        </w:rPr>
        <w:t xml:space="preserve">, </w:t>
      </w:r>
      <w:r>
        <w:t>Los</w:t>
      </w:r>
      <w:r w:rsidRPr="00156703">
        <w:rPr>
          <w:lang w:val="ru-RU"/>
        </w:rPr>
        <w:t xml:space="preserve"> </w:t>
      </w:r>
      <w:r>
        <w:t>Angles</w:t>
      </w:r>
      <w:r w:rsidRPr="00156703">
        <w:rPr>
          <w:lang w:val="ru-RU"/>
        </w:rPr>
        <w:t xml:space="preserve">, </w:t>
      </w:r>
      <w:r>
        <w:t>San</w:t>
      </w:r>
      <w:r w:rsidRPr="00156703">
        <w:rPr>
          <w:lang w:val="ru-RU"/>
        </w:rPr>
        <w:t xml:space="preserve"> </w:t>
      </w:r>
      <w:r>
        <w:t>Francisco</w:t>
      </w:r>
      <w:r w:rsidRPr="00156703">
        <w:rPr>
          <w:lang w:val="ru-RU"/>
        </w:rPr>
        <w:t xml:space="preserve">, </w:t>
      </w:r>
      <w:r>
        <w:t>Dallas</w:t>
      </w:r>
      <w:r w:rsidRPr="00156703">
        <w:rPr>
          <w:lang w:val="ru-RU"/>
        </w:rPr>
        <w:t xml:space="preserve">, </w:t>
      </w:r>
      <w:r>
        <w:t>Chicago</w:t>
      </w:r>
      <w:r w:rsidRPr="00156703">
        <w:rPr>
          <w:lang w:val="ru-RU"/>
        </w:rPr>
        <w:t xml:space="preserve">, </w:t>
      </w:r>
      <w:r>
        <w:t>and</w:t>
      </w:r>
      <w:r w:rsidRPr="00156703">
        <w:rPr>
          <w:lang w:val="ru-RU"/>
        </w:rPr>
        <w:t xml:space="preserve"> </w:t>
      </w:r>
      <w:r>
        <w:t>Minneapolis</w:t>
      </w:r>
      <w:r w:rsidRPr="00156703">
        <w:rPr>
          <w:lang w:val="ru-RU"/>
        </w:rPr>
        <w:t>. В подсчитанный оборот не включены те десятки биллионов, которые тратятся каждый год государственными органами, такими как министерство юстиции, в</w:t>
      </w:r>
      <w:r w:rsidRPr="00156703">
        <w:rPr>
          <w:lang w:val="ru-RU"/>
        </w:rPr>
        <w:t>оенными и центральное разведывательное управление. Большинство этих устройств нелегально импортируется из стран Европы, Африки и</w:t>
      </w:r>
      <w:r w:rsidRPr="00156703">
        <w:rPr>
          <w:spacing w:val="-1"/>
          <w:lang w:val="ru-RU"/>
        </w:rPr>
        <w:t xml:space="preserve"> </w:t>
      </w:r>
      <w:r w:rsidRPr="00156703">
        <w:rPr>
          <w:lang w:val="ru-RU"/>
        </w:rPr>
        <w:t>Азии.</w:t>
      </w:r>
    </w:p>
    <w:p w:rsidR="000733A5" w:rsidRPr="00156703" w:rsidRDefault="00473FD5">
      <w:pPr>
        <w:pStyle w:val="a3"/>
        <w:ind w:left="228" w:firstLine="426"/>
        <w:jc w:val="both"/>
        <w:rPr>
          <w:lang w:val="ru-RU"/>
        </w:rPr>
      </w:pPr>
      <w:r w:rsidRPr="00156703">
        <w:rPr>
          <w:lang w:val="ru-RU"/>
        </w:rPr>
        <w:t>В современном мире практически отсутствуют границы, изделия для съема информации могут продаваться через разные страны, з</w:t>
      </w:r>
      <w:r w:rsidRPr="00156703">
        <w:rPr>
          <w:lang w:val="ru-RU"/>
        </w:rPr>
        <w:t>аказываться по почте или через Интернет. Большинство этих устройств стоят всего лишь несколько долларов, но высокоинтеллектуальные, качественно сделанные изделия могут стоить не менее тысячи долларов. Только в Нью-Йорке есть свыше</w:t>
      </w:r>
    </w:p>
    <w:p w:rsidR="000733A5" w:rsidRPr="00156703" w:rsidRDefault="00473FD5">
      <w:pPr>
        <w:pStyle w:val="a3"/>
        <w:ind w:left="228"/>
        <w:jc w:val="both"/>
        <w:rPr>
          <w:lang w:val="ru-RU"/>
        </w:rPr>
      </w:pPr>
      <w:r w:rsidRPr="00156703">
        <w:rPr>
          <w:lang w:val="ru-RU"/>
        </w:rPr>
        <w:t>85 компаний, которые не т</w:t>
      </w:r>
      <w:r w:rsidRPr="00156703">
        <w:rPr>
          <w:lang w:val="ru-RU"/>
        </w:rPr>
        <w:t>олько продадут Вам устройства нелегального съема информации, но и проникнут в помещения для того, что бы эти устройства установить, а также предоставят дополнительные услуги по мониторингу и обработке информации.</w:t>
      </w:r>
    </w:p>
    <w:p w:rsidR="000733A5" w:rsidRPr="00156703" w:rsidRDefault="000733A5">
      <w:pPr>
        <w:pStyle w:val="a3"/>
        <w:spacing w:before="8"/>
        <w:rPr>
          <w:sz w:val="15"/>
          <w:lang w:val="ru-RU"/>
        </w:rPr>
      </w:pPr>
    </w:p>
    <w:p w:rsidR="000733A5" w:rsidRPr="00156703" w:rsidRDefault="00473FD5">
      <w:pPr>
        <w:pStyle w:val="1"/>
        <w:spacing w:before="1" w:line="244" w:lineRule="auto"/>
        <w:rPr>
          <w:lang w:val="ru-RU"/>
        </w:rPr>
      </w:pPr>
      <w:r w:rsidRPr="00156703">
        <w:rPr>
          <w:lang w:val="ru-RU"/>
        </w:rPr>
        <w:t>Признаки нелегального доступа к Вашей конф</w:t>
      </w:r>
      <w:r w:rsidRPr="00156703">
        <w:rPr>
          <w:lang w:val="ru-RU"/>
        </w:rPr>
        <w:t>иденциальной информации</w:t>
      </w:r>
    </w:p>
    <w:p w:rsidR="000733A5" w:rsidRPr="00156703" w:rsidRDefault="00473FD5">
      <w:pPr>
        <w:pStyle w:val="a3"/>
        <w:spacing w:before="61"/>
        <w:ind w:left="229" w:right="498" w:hanging="1"/>
        <w:rPr>
          <w:lang w:val="ru-RU"/>
        </w:rPr>
      </w:pPr>
      <w:r w:rsidRPr="00156703">
        <w:rPr>
          <w:lang w:val="ru-RU"/>
        </w:rPr>
        <w:t>Существует ряд признаков, по которым Вы с большой долей вероятности можете утверждать, что Ваша конфиденциальная информация доступна другим лицам: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6"/>
          <w:tab w:val="left" w:pos="797"/>
        </w:tabs>
        <w:ind w:right="791" w:hanging="1"/>
        <w:rPr>
          <w:sz w:val="16"/>
          <w:lang w:val="ru-RU"/>
        </w:rPr>
      </w:pPr>
      <w:r w:rsidRPr="00156703">
        <w:rPr>
          <w:sz w:val="16"/>
          <w:lang w:val="ru-RU"/>
        </w:rPr>
        <w:t>Третьим лицам становится доступна информация о профессиональных секретах</w:t>
      </w:r>
      <w:r w:rsidRPr="00156703">
        <w:rPr>
          <w:spacing w:val="-2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фирмы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ind w:right="641" w:hanging="1"/>
        <w:rPr>
          <w:sz w:val="16"/>
          <w:lang w:val="ru-RU"/>
        </w:rPr>
      </w:pPr>
      <w:r w:rsidRPr="00156703">
        <w:rPr>
          <w:sz w:val="16"/>
          <w:lang w:val="ru-RU"/>
        </w:rPr>
        <w:t>Вы замечаете странные посторонние звуки. Во время ведения телефонных разговоров (шумы, писки и</w:t>
      </w:r>
      <w:r w:rsidRPr="00156703">
        <w:rPr>
          <w:spacing w:val="-14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т.п.)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spacing w:line="195" w:lineRule="exact"/>
        <w:ind w:left="797"/>
        <w:rPr>
          <w:sz w:val="16"/>
          <w:lang w:val="ru-RU"/>
        </w:rPr>
      </w:pPr>
      <w:r w:rsidRPr="00156703">
        <w:rPr>
          <w:sz w:val="16"/>
          <w:lang w:val="ru-RU"/>
        </w:rPr>
        <w:t>При положенной трубке телефонный аппарат издает</w:t>
      </w:r>
      <w:r w:rsidRPr="00156703">
        <w:rPr>
          <w:spacing w:val="-18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звуки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ind w:left="513" w:right="291" w:firstLine="0"/>
        <w:rPr>
          <w:sz w:val="16"/>
          <w:lang w:val="ru-RU"/>
        </w:rPr>
      </w:pPr>
      <w:r w:rsidRPr="00156703">
        <w:rPr>
          <w:sz w:val="16"/>
          <w:lang w:val="ru-RU"/>
        </w:rPr>
        <w:t>Ваш телефон часто звонит, но на противоположном конце линии тишина или необычный тоновый сигнал или в</w:t>
      </w:r>
      <w:r w:rsidRPr="00156703">
        <w:rPr>
          <w:sz w:val="16"/>
          <w:lang w:val="ru-RU"/>
        </w:rPr>
        <w:t xml:space="preserve"> течении секунд непонятные кодовые посылки в тоне или</w:t>
      </w:r>
      <w:r w:rsidRPr="00156703">
        <w:rPr>
          <w:spacing w:val="-12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пульсе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6"/>
          <w:tab w:val="left" w:pos="797"/>
        </w:tabs>
        <w:spacing w:line="242" w:lineRule="auto"/>
        <w:ind w:right="416" w:hanging="1"/>
        <w:rPr>
          <w:sz w:val="16"/>
          <w:lang w:val="ru-RU"/>
        </w:rPr>
      </w:pPr>
      <w:r w:rsidRPr="00156703">
        <w:rPr>
          <w:sz w:val="16"/>
          <w:lang w:val="ru-RU"/>
        </w:rPr>
        <w:t xml:space="preserve">Ваше </w:t>
      </w:r>
      <w:r>
        <w:rPr>
          <w:sz w:val="16"/>
        </w:rPr>
        <w:t>AM</w:t>
      </w:r>
      <w:r w:rsidRPr="00156703">
        <w:rPr>
          <w:sz w:val="16"/>
          <w:lang w:val="ru-RU"/>
        </w:rPr>
        <w:t>/</w:t>
      </w:r>
      <w:r>
        <w:rPr>
          <w:sz w:val="16"/>
        </w:rPr>
        <w:t>FM</w:t>
      </w:r>
      <w:r w:rsidRPr="00156703">
        <w:rPr>
          <w:sz w:val="16"/>
          <w:lang w:val="ru-RU"/>
        </w:rPr>
        <w:t xml:space="preserve"> радио или приемник автомобиля внезапно начинают работать с помехами и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наводками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spacing w:line="191" w:lineRule="exact"/>
        <w:ind w:left="797"/>
        <w:rPr>
          <w:sz w:val="16"/>
          <w:lang w:val="ru-RU"/>
        </w:rPr>
      </w:pPr>
      <w:r w:rsidRPr="00156703">
        <w:rPr>
          <w:sz w:val="16"/>
          <w:lang w:val="ru-RU"/>
        </w:rPr>
        <w:t>Ваш телевизор начинает внезапно работать с</w:t>
      </w:r>
      <w:r w:rsidRPr="00156703">
        <w:rPr>
          <w:spacing w:val="-1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помехами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spacing w:line="194" w:lineRule="exact"/>
        <w:ind w:left="797"/>
        <w:rPr>
          <w:sz w:val="16"/>
          <w:lang w:val="ru-RU"/>
        </w:rPr>
      </w:pPr>
      <w:r w:rsidRPr="00156703">
        <w:rPr>
          <w:sz w:val="16"/>
          <w:lang w:val="ru-RU"/>
        </w:rPr>
        <w:t>У Вас были воры, но ничего не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взяли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spacing w:line="194" w:lineRule="exact"/>
        <w:ind w:left="797"/>
        <w:rPr>
          <w:sz w:val="16"/>
          <w:lang w:val="ru-RU"/>
        </w:rPr>
      </w:pPr>
      <w:r w:rsidRPr="00156703">
        <w:rPr>
          <w:sz w:val="16"/>
          <w:lang w:val="ru-RU"/>
        </w:rPr>
        <w:t>Электрические ро</w:t>
      </w:r>
      <w:r w:rsidRPr="00156703">
        <w:rPr>
          <w:sz w:val="16"/>
          <w:lang w:val="ru-RU"/>
        </w:rPr>
        <w:t>зетки подвергались</w:t>
      </w:r>
      <w:r w:rsidRPr="00156703">
        <w:rPr>
          <w:spacing w:val="-7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сборке/</w:t>
      </w:r>
      <w:r w:rsidR="00156703" w:rsidRPr="00156703">
        <w:rPr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разборке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spacing w:line="194" w:lineRule="exact"/>
        <w:ind w:left="797"/>
        <w:rPr>
          <w:sz w:val="16"/>
          <w:lang w:val="ru-RU"/>
        </w:rPr>
      </w:pPr>
      <w:r w:rsidRPr="00156703">
        <w:rPr>
          <w:sz w:val="16"/>
          <w:lang w:val="ru-RU"/>
        </w:rPr>
        <w:t>Появились непонятные изменения в стенах или</w:t>
      </w:r>
      <w:r w:rsidRPr="00156703">
        <w:rPr>
          <w:spacing w:val="-15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потолках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ind w:left="515" w:right="420" w:hanging="1"/>
        <w:rPr>
          <w:sz w:val="16"/>
          <w:lang w:val="ru-RU"/>
        </w:rPr>
      </w:pPr>
      <w:r w:rsidRPr="00156703">
        <w:rPr>
          <w:sz w:val="16"/>
          <w:lang w:val="ru-RU"/>
        </w:rPr>
        <w:t xml:space="preserve">Не очень знакомые Вам люди дарят или дают попользоваться различными электрическими устройствами, такими как радиоприемники, часы, лампы, </w:t>
      </w:r>
      <w:r>
        <w:rPr>
          <w:sz w:val="16"/>
        </w:rPr>
        <w:t>CD</w:t>
      </w:r>
      <w:r w:rsidRPr="00156703">
        <w:rPr>
          <w:sz w:val="16"/>
          <w:lang w:val="ru-RU"/>
        </w:rPr>
        <w:t>-плееры и</w:t>
      </w:r>
      <w:r w:rsidRPr="00156703">
        <w:rPr>
          <w:spacing w:val="-28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т.п.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9"/>
          <w:tab w:val="left" w:pos="800"/>
        </w:tabs>
        <w:spacing w:line="237" w:lineRule="auto"/>
        <w:ind w:left="515" w:right="919" w:firstLine="0"/>
        <w:rPr>
          <w:sz w:val="16"/>
          <w:lang w:val="ru-RU"/>
        </w:rPr>
      </w:pPr>
      <w:r w:rsidRPr="00156703">
        <w:rPr>
          <w:sz w:val="16"/>
          <w:lang w:val="ru-RU"/>
        </w:rPr>
        <w:t>Детекторы дыма, часы, лампы и т.п. имеют</w:t>
      </w:r>
      <w:r w:rsidRPr="00156703">
        <w:rPr>
          <w:spacing w:val="-2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следы модификации, такие как маленькие отверстия и</w:t>
      </w:r>
      <w:r w:rsidRPr="00156703">
        <w:rPr>
          <w:spacing w:val="-20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т.п.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spacing w:line="242" w:lineRule="auto"/>
        <w:ind w:left="515" w:right="178" w:hanging="1"/>
        <w:rPr>
          <w:sz w:val="16"/>
          <w:lang w:val="ru-RU"/>
        </w:rPr>
      </w:pPr>
      <w:r w:rsidRPr="00156703">
        <w:rPr>
          <w:sz w:val="16"/>
          <w:lang w:val="ru-RU"/>
        </w:rPr>
        <w:t>У Вас в офисе или квартире появились новых предметы, но никто не знает, кто их</w:t>
      </w:r>
      <w:r w:rsidRPr="00156703">
        <w:rPr>
          <w:spacing w:val="-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принес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spacing w:line="242" w:lineRule="auto"/>
        <w:ind w:left="515" w:right="346" w:firstLine="0"/>
        <w:rPr>
          <w:sz w:val="16"/>
          <w:lang w:val="ru-RU"/>
        </w:rPr>
      </w:pPr>
      <w:r w:rsidRPr="00156703">
        <w:rPr>
          <w:sz w:val="16"/>
          <w:lang w:val="ru-RU"/>
        </w:rPr>
        <w:t>Осыпавшаяся побелка или другие изменения,</w:t>
      </w:r>
      <w:r w:rsidRPr="00156703">
        <w:rPr>
          <w:spacing w:val="-30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вызванные ремонтными работами этажом</w:t>
      </w:r>
      <w:r w:rsidRPr="00156703">
        <w:rPr>
          <w:spacing w:val="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выше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spacing w:line="242" w:lineRule="auto"/>
        <w:ind w:left="515" w:right="405" w:firstLine="0"/>
        <w:rPr>
          <w:sz w:val="16"/>
          <w:lang w:val="ru-RU"/>
        </w:rPr>
      </w:pPr>
      <w:r w:rsidRPr="00156703">
        <w:rPr>
          <w:sz w:val="16"/>
          <w:lang w:val="ru-RU"/>
        </w:rPr>
        <w:t>В районе Вашего рабочего места замечены следы пыли, частички подвесных потолков и т.п. «строительный»</w:t>
      </w:r>
      <w:r w:rsidRPr="00156703">
        <w:rPr>
          <w:spacing w:val="-2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мусор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ind w:left="515" w:right="61" w:firstLine="0"/>
        <w:rPr>
          <w:sz w:val="16"/>
          <w:lang w:val="ru-RU"/>
        </w:rPr>
      </w:pPr>
      <w:r w:rsidRPr="00156703">
        <w:rPr>
          <w:sz w:val="16"/>
          <w:lang w:val="ru-RU"/>
        </w:rPr>
        <w:t>Вы замечаете длительное время автомобиль «Телефонной Компании» и рабочих, ведущих ремонтные работы возле</w:t>
      </w:r>
      <w:r w:rsidRPr="00156703">
        <w:rPr>
          <w:spacing w:val="-3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</w:t>
      </w:r>
      <w:r w:rsidRPr="00156703">
        <w:rPr>
          <w:sz w:val="16"/>
          <w:lang w:val="ru-RU"/>
        </w:rPr>
        <w:t>ашего офиса или квартиры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ind w:left="515" w:right="107" w:firstLine="0"/>
        <w:rPr>
          <w:sz w:val="16"/>
          <w:lang w:val="ru-RU"/>
        </w:rPr>
      </w:pPr>
      <w:r w:rsidRPr="00156703">
        <w:rPr>
          <w:sz w:val="16"/>
          <w:lang w:val="ru-RU"/>
        </w:rPr>
        <w:t>Рабочий персонал, занимающийся ремонтом телефонов, кондиционеров и т.п. приходит к Вам в помещение и занимается работами, но никто не может вспомнить, чтобы их</w:t>
      </w:r>
      <w:r w:rsidRPr="00156703">
        <w:rPr>
          <w:spacing w:val="-18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вызывали.</w:t>
      </w:r>
    </w:p>
    <w:p w:rsidR="000733A5" w:rsidRPr="00156703" w:rsidRDefault="00473FD5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spacing w:line="237" w:lineRule="auto"/>
        <w:ind w:left="515" w:right="123" w:firstLine="0"/>
        <w:rPr>
          <w:sz w:val="16"/>
          <w:lang w:val="ru-RU"/>
        </w:rPr>
      </w:pPr>
      <w:r w:rsidRPr="00156703">
        <w:rPr>
          <w:sz w:val="16"/>
          <w:lang w:val="ru-RU"/>
        </w:rPr>
        <w:t>Возле Вашего помещения часто припаркован автомобиль закрытого</w:t>
      </w:r>
      <w:r w:rsidRPr="00156703">
        <w:rPr>
          <w:spacing w:val="-4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типа</w:t>
      </w:r>
      <w:r w:rsidRPr="00156703">
        <w:rPr>
          <w:spacing w:val="-4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или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микроавтобус,</w:t>
      </w:r>
      <w:r w:rsidRPr="00156703">
        <w:rPr>
          <w:spacing w:val="-4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но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Вы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никого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нем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не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видите</w:t>
      </w:r>
    </w:p>
    <w:p w:rsidR="000733A5" w:rsidRPr="00156703" w:rsidRDefault="00473FD5">
      <w:pPr>
        <w:pStyle w:val="1"/>
        <w:spacing w:before="122"/>
        <w:ind w:left="231"/>
        <w:rPr>
          <w:lang w:val="ru-RU"/>
        </w:rPr>
      </w:pPr>
      <w:r w:rsidRPr="00156703">
        <w:rPr>
          <w:lang w:val="ru-RU"/>
        </w:rPr>
        <w:t>Классификация устройств нелегального съема информации</w:t>
      </w:r>
    </w:p>
    <w:p w:rsidR="000733A5" w:rsidRPr="00156703" w:rsidRDefault="00473FD5">
      <w:pPr>
        <w:spacing w:before="3"/>
        <w:ind w:left="232"/>
        <w:rPr>
          <w:b/>
          <w:sz w:val="16"/>
          <w:lang w:val="ru-RU"/>
        </w:rPr>
      </w:pPr>
      <w:r w:rsidRPr="00156703">
        <w:rPr>
          <w:b/>
          <w:sz w:val="16"/>
          <w:lang w:val="ru-RU"/>
        </w:rPr>
        <w:t>(«жучков»)</w:t>
      </w:r>
    </w:p>
    <w:p w:rsidR="000733A5" w:rsidRPr="00156703" w:rsidRDefault="00473FD5">
      <w:pPr>
        <w:pStyle w:val="a3"/>
        <w:spacing w:before="99"/>
        <w:ind w:left="231" w:right="89"/>
        <w:rPr>
          <w:lang w:val="ru-RU"/>
        </w:rPr>
      </w:pPr>
      <w:r w:rsidRPr="00156703">
        <w:rPr>
          <w:lang w:val="ru-RU"/>
        </w:rPr>
        <w:t>«Жучки»,- это устройства, которые размещаются в зоне ведения переговоров и предназначены для передачи конфиденциальной информации на пункт сбора и обработки. Дальность передачи информации зависит от мощности передатчика и может достигать сотен метров. Можн</w:t>
      </w:r>
      <w:r w:rsidRPr="00156703">
        <w:rPr>
          <w:lang w:val="ru-RU"/>
        </w:rPr>
        <w:t>о выделить 5 классов «жучков»: акустические, ультразвуковые, с передачей по радиоканалу, оптические и гибридные. Наиболее распространены «жучки» с передачей информации по радиоканалу. Такого типа «жучки» достаточно легко</w:t>
      </w:r>
    </w:p>
    <w:p w:rsidR="000733A5" w:rsidRPr="00156703" w:rsidRDefault="00473FD5">
      <w:pPr>
        <w:pStyle w:val="a3"/>
        <w:spacing w:before="106"/>
        <w:ind w:left="232" w:right="1276"/>
        <w:jc w:val="both"/>
        <w:rPr>
          <w:lang w:val="ru-RU"/>
        </w:rPr>
      </w:pPr>
      <w:r w:rsidRPr="00156703">
        <w:rPr>
          <w:lang w:val="ru-RU"/>
        </w:rPr>
        <w:br w:type="column"/>
      </w:r>
      <w:r w:rsidRPr="00156703">
        <w:rPr>
          <w:lang w:val="ru-RU"/>
        </w:rPr>
        <w:lastRenderedPageBreak/>
        <w:t>пункт сбора и обработки информации</w:t>
      </w:r>
      <w:r w:rsidRPr="00156703">
        <w:rPr>
          <w:lang w:val="ru-RU"/>
        </w:rPr>
        <w:t xml:space="preserve"> и, вследствие своей дешевизны, они доступны «широким» слоям населения.</w:t>
      </w:r>
    </w:p>
    <w:p w:rsidR="000733A5" w:rsidRPr="00156703" w:rsidRDefault="00473FD5">
      <w:pPr>
        <w:pStyle w:val="a3"/>
        <w:spacing w:before="98"/>
        <w:ind w:left="232" w:right="336" w:hanging="1"/>
        <w:rPr>
          <w:lang w:val="ru-RU"/>
        </w:rPr>
      </w:pPr>
      <w:r w:rsidRPr="00156703">
        <w:rPr>
          <w:lang w:val="ru-RU"/>
        </w:rPr>
        <w:t>Не существует магического «черного ящика», который бы быстро и надежно определял бы наличие «жучков». Каждый тип «жучков» нуждается в «своих», характерных именно для него процедурах по</w:t>
      </w:r>
      <w:r w:rsidRPr="00156703">
        <w:rPr>
          <w:lang w:val="ru-RU"/>
        </w:rPr>
        <w:t>иска.</w:t>
      </w:r>
    </w:p>
    <w:p w:rsidR="000733A5" w:rsidRDefault="00473FD5">
      <w:pPr>
        <w:pStyle w:val="a3"/>
        <w:spacing w:before="100"/>
        <w:ind w:left="232" w:right="906"/>
      </w:pPr>
      <w:r>
        <w:t>Protect</w:t>
      </w:r>
      <w:r w:rsidRPr="00156703">
        <w:rPr>
          <w:lang w:val="ru-RU"/>
        </w:rPr>
        <w:t xml:space="preserve"> 1205</w:t>
      </w:r>
      <w:r>
        <w:t>M</w:t>
      </w:r>
      <w:r w:rsidRPr="00156703">
        <w:rPr>
          <w:lang w:val="ru-RU"/>
        </w:rPr>
        <w:t xml:space="preserve"> предназначен для поиска устройств с передачей информации по радиоканалу. </w:t>
      </w:r>
      <w:r>
        <w:t>Устройства этого типа можно классифицировать следующим образом: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before="99"/>
        <w:rPr>
          <w:sz w:val="16"/>
        </w:rPr>
      </w:pPr>
      <w:r>
        <w:rPr>
          <w:sz w:val="16"/>
        </w:rPr>
        <w:t>Передатчики с открытым каналом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before="1" w:line="194" w:lineRule="exact"/>
        <w:rPr>
          <w:sz w:val="16"/>
        </w:rPr>
      </w:pPr>
      <w:r>
        <w:rPr>
          <w:sz w:val="16"/>
        </w:rPr>
        <w:t>Передатчики</w:t>
      </w:r>
      <w:r>
        <w:rPr>
          <w:spacing w:val="-1"/>
          <w:sz w:val="16"/>
        </w:rPr>
        <w:t xml:space="preserve"> </w:t>
      </w:r>
      <w:r>
        <w:rPr>
          <w:sz w:val="16"/>
        </w:rPr>
        <w:t>видеосигнала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line="194" w:lineRule="exact"/>
        <w:rPr>
          <w:sz w:val="16"/>
        </w:rPr>
      </w:pPr>
      <w:r>
        <w:rPr>
          <w:sz w:val="16"/>
        </w:rPr>
        <w:t>Цифровые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передатчики</w:t>
      </w:r>
    </w:p>
    <w:p w:rsidR="000733A5" w:rsidRPr="00156703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before="2" w:line="237" w:lineRule="auto"/>
        <w:ind w:right="420"/>
        <w:rPr>
          <w:sz w:val="16"/>
          <w:lang w:val="ru-RU"/>
        </w:rPr>
      </w:pPr>
      <w:r w:rsidRPr="00156703">
        <w:rPr>
          <w:sz w:val="16"/>
          <w:lang w:val="ru-RU"/>
        </w:rPr>
        <w:t>Цифровые передатчики с</w:t>
      </w:r>
      <w:r w:rsidRPr="00156703">
        <w:rPr>
          <w:sz w:val="16"/>
          <w:lang w:val="ru-RU"/>
        </w:rPr>
        <w:t xml:space="preserve"> накоплением, компрессией и последующей передачей</w:t>
      </w:r>
      <w:r w:rsidRPr="00156703">
        <w:rPr>
          <w:spacing w:val="-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данных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before="2" w:line="194" w:lineRule="exact"/>
        <w:rPr>
          <w:sz w:val="16"/>
        </w:rPr>
      </w:pPr>
      <w:r>
        <w:rPr>
          <w:sz w:val="16"/>
        </w:rPr>
        <w:t>Передатчики с широкополосным</w:t>
      </w:r>
      <w:r>
        <w:rPr>
          <w:spacing w:val="-27"/>
          <w:sz w:val="16"/>
        </w:rPr>
        <w:t xml:space="preserve"> </w:t>
      </w:r>
      <w:r>
        <w:rPr>
          <w:sz w:val="16"/>
        </w:rPr>
        <w:t>сигналом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line="194" w:lineRule="exact"/>
        <w:rPr>
          <w:sz w:val="16"/>
        </w:rPr>
      </w:pPr>
      <w:r>
        <w:rPr>
          <w:sz w:val="16"/>
        </w:rPr>
        <w:t>Передатчики с перестройкой</w:t>
      </w:r>
      <w:r>
        <w:rPr>
          <w:spacing w:val="-2"/>
          <w:sz w:val="16"/>
        </w:rPr>
        <w:t xml:space="preserve"> </w:t>
      </w:r>
      <w:r>
        <w:rPr>
          <w:sz w:val="16"/>
        </w:rPr>
        <w:t>частоты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3"/>
          <w:tab w:val="left" w:pos="594"/>
        </w:tabs>
        <w:spacing w:line="195" w:lineRule="exact"/>
        <w:rPr>
          <w:sz w:val="16"/>
        </w:rPr>
      </w:pPr>
      <w:r>
        <w:rPr>
          <w:sz w:val="16"/>
        </w:rPr>
        <w:t>Передатчики, использующие стандартные протоколы</w:t>
      </w:r>
      <w:r>
        <w:rPr>
          <w:spacing w:val="35"/>
          <w:sz w:val="16"/>
        </w:rPr>
        <w:t xml:space="preserve"> </w:t>
      </w:r>
      <w:r>
        <w:rPr>
          <w:sz w:val="16"/>
        </w:rPr>
        <w:t>связи</w:t>
      </w:r>
    </w:p>
    <w:p w:rsidR="000733A5" w:rsidRDefault="00473FD5">
      <w:pPr>
        <w:pStyle w:val="a3"/>
        <w:spacing w:line="183" w:lineRule="exact"/>
        <w:ind w:left="593"/>
      </w:pPr>
      <w:r>
        <w:t>(GSM или DECT)</w:t>
      </w:r>
    </w:p>
    <w:p w:rsidR="000733A5" w:rsidRDefault="000733A5">
      <w:pPr>
        <w:pStyle w:val="a3"/>
        <w:spacing w:before="2"/>
      </w:pPr>
    </w:p>
    <w:p w:rsidR="000733A5" w:rsidRDefault="00473FD5">
      <w:pPr>
        <w:pStyle w:val="a3"/>
        <w:spacing w:line="183" w:lineRule="exact"/>
        <w:ind w:left="233"/>
      </w:pPr>
      <w:r>
        <w:t>Функционально «жучки» можно разделить:</w:t>
      </w:r>
    </w:p>
    <w:p w:rsidR="000733A5" w:rsidRPr="00156703" w:rsidRDefault="00473FD5">
      <w:pPr>
        <w:pStyle w:val="a4"/>
        <w:numPr>
          <w:ilvl w:val="0"/>
          <w:numId w:val="6"/>
        </w:numPr>
        <w:tabs>
          <w:tab w:val="left" w:pos="594"/>
          <w:tab w:val="left" w:pos="595"/>
        </w:tabs>
        <w:spacing w:line="195" w:lineRule="exact"/>
        <w:ind w:left="594"/>
        <w:rPr>
          <w:sz w:val="16"/>
          <w:lang w:val="ru-RU"/>
        </w:rPr>
      </w:pPr>
      <w:r w:rsidRPr="00156703">
        <w:rPr>
          <w:sz w:val="16"/>
          <w:lang w:val="ru-RU"/>
        </w:rPr>
        <w:t>Комнатные или носимые на теле</w:t>
      </w:r>
      <w:r w:rsidRPr="00156703">
        <w:rPr>
          <w:spacing w:val="-2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передатчики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4"/>
          <w:tab w:val="left" w:pos="595"/>
        </w:tabs>
        <w:spacing w:before="1"/>
        <w:ind w:left="594"/>
        <w:rPr>
          <w:sz w:val="16"/>
        </w:rPr>
      </w:pPr>
      <w:r>
        <w:rPr>
          <w:sz w:val="16"/>
        </w:rPr>
        <w:t>Передатчик на телефонной</w:t>
      </w:r>
      <w:r>
        <w:rPr>
          <w:spacing w:val="-1"/>
          <w:sz w:val="16"/>
        </w:rPr>
        <w:t xml:space="preserve"> </w:t>
      </w:r>
      <w:r>
        <w:rPr>
          <w:sz w:val="16"/>
        </w:rPr>
        <w:t>линии</w:t>
      </w:r>
    </w:p>
    <w:p w:rsidR="000733A5" w:rsidRPr="00156703" w:rsidRDefault="00473FD5">
      <w:pPr>
        <w:pStyle w:val="a4"/>
        <w:numPr>
          <w:ilvl w:val="0"/>
          <w:numId w:val="6"/>
        </w:numPr>
        <w:tabs>
          <w:tab w:val="left" w:pos="594"/>
          <w:tab w:val="left" w:pos="595"/>
        </w:tabs>
        <w:spacing w:before="2" w:line="237" w:lineRule="auto"/>
        <w:ind w:left="594" w:right="419"/>
        <w:rPr>
          <w:sz w:val="16"/>
          <w:lang w:val="ru-RU"/>
        </w:rPr>
      </w:pPr>
      <w:r w:rsidRPr="00156703">
        <w:rPr>
          <w:sz w:val="16"/>
          <w:lang w:val="ru-RU"/>
        </w:rPr>
        <w:t>Универсальные передатчики для контроля тел. линии и акустики помещения</w:t>
      </w:r>
    </w:p>
    <w:p w:rsidR="000733A5" w:rsidRDefault="00473FD5">
      <w:pPr>
        <w:pStyle w:val="a4"/>
        <w:numPr>
          <w:ilvl w:val="0"/>
          <w:numId w:val="6"/>
        </w:numPr>
        <w:tabs>
          <w:tab w:val="left" w:pos="594"/>
          <w:tab w:val="left" w:pos="595"/>
        </w:tabs>
        <w:spacing w:before="1"/>
        <w:ind w:left="594"/>
        <w:rPr>
          <w:sz w:val="16"/>
        </w:rPr>
      </w:pPr>
      <w:r>
        <w:rPr>
          <w:sz w:val="16"/>
        </w:rPr>
        <w:t>Автомобильные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передатчики</w:t>
      </w:r>
    </w:p>
    <w:p w:rsidR="000733A5" w:rsidRDefault="000733A5">
      <w:pPr>
        <w:pStyle w:val="a3"/>
        <w:spacing w:before="10"/>
        <w:rPr>
          <w:sz w:val="15"/>
        </w:rPr>
      </w:pPr>
    </w:p>
    <w:p w:rsidR="000733A5" w:rsidRPr="00156703" w:rsidRDefault="000733A5">
      <w:pPr>
        <w:pStyle w:val="a3"/>
        <w:ind w:left="234"/>
        <w:rPr>
          <w:rFonts w:ascii="Arial Black" w:hAnsi="Arial Black"/>
          <w:lang w:val="ru-RU"/>
        </w:rPr>
      </w:pPr>
    </w:p>
    <w:p w:rsidR="000733A5" w:rsidRPr="00156703" w:rsidRDefault="00473FD5">
      <w:pPr>
        <w:pStyle w:val="a3"/>
        <w:spacing w:before="72" w:line="235" w:lineRule="auto"/>
        <w:ind w:left="228" w:right="1257" w:firstLine="6"/>
        <w:rPr>
          <w:lang w:val="ru-RU"/>
        </w:rPr>
      </w:pPr>
      <w:r w:rsidRPr="00156703">
        <w:rPr>
          <w:lang w:val="ru-RU"/>
        </w:rPr>
        <w:t xml:space="preserve">Индикатор поля </w:t>
      </w:r>
      <w:r>
        <w:t>Protect</w:t>
      </w:r>
      <w:r w:rsidRPr="00156703">
        <w:rPr>
          <w:lang w:val="ru-RU"/>
        </w:rPr>
        <w:t xml:space="preserve"> 1205</w:t>
      </w:r>
      <w:r>
        <w:t>M</w:t>
      </w:r>
      <w:r w:rsidRPr="00156703">
        <w:rPr>
          <w:lang w:val="ru-RU"/>
        </w:rPr>
        <w:t xml:space="preserve"> предназначен для решения следующих задач: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48"/>
          <w:tab w:val="left" w:pos="949"/>
        </w:tabs>
        <w:spacing w:before="137"/>
        <w:ind w:right="508" w:hanging="360"/>
        <w:rPr>
          <w:sz w:val="16"/>
          <w:lang w:val="ru-RU"/>
        </w:rPr>
      </w:pPr>
      <w:r w:rsidRPr="00156703">
        <w:rPr>
          <w:sz w:val="16"/>
          <w:lang w:val="ru-RU"/>
        </w:rPr>
        <w:t>Поиск</w:t>
      </w:r>
      <w:r w:rsidRPr="00156703">
        <w:rPr>
          <w:sz w:val="16"/>
          <w:lang w:val="ru-RU"/>
        </w:rPr>
        <w:t xml:space="preserve"> активных передатчиков по радиоканалу. Комнатные, носимые на теле, телефонные и автомобильные передатчики могут быть найдены детектором </w:t>
      </w:r>
      <w:r>
        <w:rPr>
          <w:sz w:val="16"/>
        </w:rPr>
        <w:t>Protect</w:t>
      </w:r>
      <w:r w:rsidRPr="00156703">
        <w:rPr>
          <w:sz w:val="16"/>
          <w:lang w:val="ru-RU"/>
        </w:rPr>
        <w:t xml:space="preserve"> 1205</w:t>
      </w:r>
      <w:r>
        <w:rPr>
          <w:sz w:val="16"/>
        </w:rPr>
        <w:t>M</w:t>
      </w:r>
      <w:r w:rsidRPr="00156703">
        <w:rPr>
          <w:sz w:val="16"/>
          <w:lang w:val="ru-RU"/>
        </w:rPr>
        <w:t>.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48"/>
          <w:tab w:val="left" w:pos="949"/>
          <w:tab w:val="left" w:pos="2180"/>
          <w:tab w:val="left" w:pos="3333"/>
          <w:tab w:val="left" w:pos="3722"/>
          <w:tab w:val="left" w:pos="4633"/>
        </w:tabs>
        <w:spacing w:before="3" w:line="237" w:lineRule="auto"/>
        <w:ind w:right="425"/>
        <w:rPr>
          <w:sz w:val="16"/>
          <w:lang w:val="ru-RU"/>
        </w:rPr>
      </w:pPr>
      <w:r w:rsidRPr="00156703">
        <w:rPr>
          <w:sz w:val="16"/>
          <w:lang w:val="ru-RU"/>
        </w:rPr>
        <w:t>Определение</w:t>
      </w:r>
      <w:r w:rsidRPr="00156703">
        <w:rPr>
          <w:sz w:val="16"/>
          <w:lang w:val="ru-RU"/>
        </w:rPr>
        <w:tab/>
        <w:t>работающих</w:t>
      </w:r>
      <w:r w:rsidRPr="00156703">
        <w:rPr>
          <w:sz w:val="16"/>
          <w:lang w:val="ru-RU"/>
        </w:rPr>
        <w:tab/>
        <w:t>на</w:t>
      </w:r>
      <w:r w:rsidRPr="00156703">
        <w:rPr>
          <w:sz w:val="16"/>
          <w:lang w:val="ru-RU"/>
        </w:rPr>
        <w:tab/>
        <w:t>передачу</w:t>
      </w:r>
      <w:r w:rsidRPr="00156703">
        <w:rPr>
          <w:sz w:val="16"/>
          <w:lang w:val="ru-RU"/>
        </w:rPr>
        <w:tab/>
      </w:r>
      <w:r w:rsidRPr="00156703">
        <w:rPr>
          <w:w w:val="95"/>
          <w:sz w:val="16"/>
          <w:lang w:val="ru-RU"/>
        </w:rPr>
        <w:t xml:space="preserve">мобильных </w:t>
      </w:r>
      <w:r w:rsidRPr="00156703">
        <w:rPr>
          <w:sz w:val="16"/>
          <w:lang w:val="ru-RU"/>
        </w:rPr>
        <w:t>телефонов.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48"/>
          <w:tab w:val="left" w:pos="949"/>
        </w:tabs>
        <w:spacing w:before="3" w:line="237" w:lineRule="auto"/>
        <w:ind w:right="544"/>
        <w:rPr>
          <w:sz w:val="16"/>
          <w:lang w:val="ru-RU"/>
        </w:rPr>
      </w:pPr>
      <w:r w:rsidRPr="00156703">
        <w:rPr>
          <w:sz w:val="16"/>
          <w:lang w:val="ru-RU"/>
        </w:rPr>
        <w:t>Определение наличия вредных излучений от подавителей мобильных телефонов или</w:t>
      </w:r>
      <w:r w:rsidRPr="00156703">
        <w:rPr>
          <w:spacing w:val="-3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диктофонов.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48"/>
          <w:tab w:val="left" w:pos="949"/>
        </w:tabs>
        <w:spacing w:before="3" w:line="237" w:lineRule="auto"/>
        <w:ind w:right="1084"/>
        <w:rPr>
          <w:sz w:val="16"/>
          <w:lang w:val="ru-RU"/>
        </w:rPr>
      </w:pPr>
      <w:r w:rsidRPr="00156703">
        <w:rPr>
          <w:sz w:val="16"/>
          <w:lang w:val="ru-RU"/>
        </w:rPr>
        <w:t>Определение наличия вредных излучений бытовой техники.</w:t>
      </w:r>
    </w:p>
    <w:p w:rsidR="000733A5" w:rsidRPr="00156703" w:rsidRDefault="000733A5">
      <w:pPr>
        <w:pStyle w:val="a3"/>
        <w:spacing w:before="1"/>
        <w:rPr>
          <w:lang w:val="ru-RU"/>
        </w:rPr>
      </w:pPr>
    </w:p>
    <w:p w:rsidR="000733A5" w:rsidRDefault="00473FD5">
      <w:pPr>
        <w:pStyle w:val="1"/>
        <w:jc w:val="both"/>
      </w:pPr>
      <w:r>
        <w:t>Детектор поля Protect 1205M:</w:t>
      </w:r>
    </w:p>
    <w:p w:rsidR="000733A5" w:rsidRDefault="00473FD5">
      <w:pPr>
        <w:pStyle w:val="a4"/>
        <w:numPr>
          <w:ilvl w:val="1"/>
          <w:numId w:val="6"/>
        </w:numPr>
        <w:tabs>
          <w:tab w:val="left" w:pos="949"/>
        </w:tabs>
        <w:spacing w:before="69" w:line="194" w:lineRule="exact"/>
        <w:jc w:val="both"/>
        <w:rPr>
          <w:sz w:val="16"/>
        </w:rPr>
      </w:pPr>
      <w:r>
        <w:rPr>
          <w:sz w:val="16"/>
        </w:rPr>
        <w:t>Диапазон частот 50</w:t>
      </w:r>
      <w:r w:rsidR="00156703">
        <w:rPr>
          <w:sz w:val="16"/>
        </w:rPr>
        <w:t xml:space="preserve"> </w:t>
      </w:r>
      <w:r w:rsidR="006E6CD6">
        <w:rPr>
          <w:sz w:val="16"/>
        </w:rPr>
        <w:t>-</w:t>
      </w:r>
      <w:bookmarkStart w:id="0" w:name="_GoBack"/>
      <w:bookmarkEnd w:id="0"/>
      <w:r w:rsidR="00156703">
        <w:rPr>
          <w:sz w:val="16"/>
        </w:rPr>
        <w:t xml:space="preserve"> </w:t>
      </w:r>
      <w:r>
        <w:rPr>
          <w:sz w:val="16"/>
        </w:rPr>
        <w:t>2</w:t>
      </w:r>
      <w:r w:rsidR="00156703">
        <w:rPr>
          <w:sz w:val="16"/>
        </w:rPr>
        <w:t xml:space="preserve"> </w:t>
      </w:r>
      <w:r>
        <w:rPr>
          <w:sz w:val="16"/>
        </w:rPr>
        <w:t>400</w:t>
      </w:r>
      <w:r>
        <w:rPr>
          <w:spacing w:val="-1"/>
          <w:sz w:val="16"/>
        </w:rPr>
        <w:t xml:space="preserve"> </w:t>
      </w:r>
      <w:r>
        <w:rPr>
          <w:sz w:val="16"/>
        </w:rPr>
        <w:t>MHz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49"/>
        </w:tabs>
        <w:spacing w:line="242" w:lineRule="auto"/>
        <w:ind w:right="425"/>
        <w:jc w:val="both"/>
        <w:rPr>
          <w:sz w:val="16"/>
          <w:lang w:val="ru-RU"/>
        </w:rPr>
      </w:pPr>
      <w:r w:rsidRPr="00156703">
        <w:rPr>
          <w:sz w:val="16"/>
          <w:lang w:val="ru-RU"/>
        </w:rPr>
        <w:t>8 сегментный индикатор для точного измерения уровня ра</w:t>
      </w:r>
      <w:r w:rsidRPr="00156703">
        <w:rPr>
          <w:sz w:val="16"/>
          <w:lang w:val="ru-RU"/>
        </w:rPr>
        <w:t>диопередачи и локализации устройства</w:t>
      </w:r>
      <w:r w:rsidRPr="00156703">
        <w:rPr>
          <w:spacing w:val="-4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съема.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49"/>
        </w:tabs>
        <w:spacing w:line="242" w:lineRule="auto"/>
        <w:ind w:left="949" w:right="424"/>
        <w:jc w:val="both"/>
        <w:rPr>
          <w:sz w:val="16"/>
          <w:lang w:val="ru-RU"/>
        </w:rPr>
      </w:pPr>
      <w:r w:rsidRPr="00156703">
        <w:rPr>
          <w:sz w:val="16"/>
          <w:lang w:val="ru-RU"/>
        </w:rPr>
        <w:t>Кнопка “регулировки чувствительности”, чтобы исключить фоновые</w:t>
      </w:r>
      <w:r w:rsidRPr="00156703">
        <w:rPr>
          <w:spacing w:val="-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помехи.</w:t>
      </w:r>
    </w:p>
    <w:p w:rsidR="000733A5" w:rsidRPr="00156703" w:rsidRDefault="00473FD5">
      <w:pPr>
        <w:pStyle w:val="a4"/>
        <w:numPr>
          <w:ilvl w:val="1"/>
          <w:numId w:val="6"/>
        </w:numPr>
        <w:tabs>
          <w:tab w:val="left" w:pos="950"/>
        </w:tabs>
        <w:ind w:left="949" w:right="423" w:hanging="360"/>
        <w:jc w:val="both"/>
        <w:rPr>
          <w:sz w:val="16"/>
          <w:lang w:val="ru-RU"/>
        </w:rPr>
      </w:pPr>
      <w:r w:rsidRPr="00156703">
        <w:rPr>
          <w:sz w:val="16"/>
          <w:lang w:val="ru-RU"/>
        </w:rPr>
        <w:t>Конструктивное выполнение в виде шариковой ручки. Не привлекает внимание. Может носиться в нагрудном кармане рубашки или пиджака. Очень удобе</w:t>
      </w:r>
      <w:r w:rsidRPr="00156703">
        <w:rPr>
          <w:sz w:val="16"/>
          <w:lang w:val="ru-RU"/>
        </w:rPr>
        <w:t>н для проведения проверки во время ведения деловой беседы,  за обедом или в чужом</w:t>
      </w:r>
      <w:r w:rsidRPr="00156703">
        <w:rPr>
          <w:spacing w:val="-2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офисе.</w:t>
      </w:r>
    </w:p>
    <w:p w:rsidR="000733A5" w:rsidRDefault="00473FD5">
      <w:pPr>
        <w:pStyle w:val="a4"/>
        <w:numPr>
          <w:ilvl w:val="1"/>
          <w:numId w:val="6"/>
        </w:numPr>
        <w:tabs>
          <w:tab w:val="left" w:pos="950"/>
        </w:tabs>
        <w:spacing w:line="193" w:lineRule="exact"/>
        <w:ind w:left="949"/>
        <w:jc w:val="both"/>
        <w:rPr>
          <w:sz w:val="16"/>
        </w:rPr>
      </w:pPr>
      <w:r>
        <w:rPr>
          <w:sz w:val="16"/>
        </w:rPr>
        <w:t>Световая индикация уровня</w:t>
      </w:r>
      <w:r>
        <w:rPr>
          <w:spacing w:val="-1"/>
          <w:sz w:val="16"/>
        </w:rPr>
        <w:t xml:space="preserve"> </w:t>
      </w:r>
      <w:r>
        <w:rPr>
          <w:sz w:val="16"/>
        </w:rPr>
        <w:t>излучения</w:t>
      </w:r>
    </w:p>
    <w:p w:rsidR="000733A5" w:rsidRDefault="00473FD5">
      <w:pPr>
        <w:pStyle w:val="a4"/>
        <w:numPr>
          <w:ilvl w:val="1"/>
          <w:numId w:val="6"/>
        </w:numPr>
        <w:tabs>
          <w:tab w:val="left" w:pos="950"/>
        </w:tabs>
        <w:spacing w:line="194" w:lineRule="exact"/>
        <w:ind w:left="949"/>
        <w:jc w:val="both"/>
        <w:rPr>
          <w:sz w:val="16"/>
        </w:rPr>
      </w:pPr>
      <w:r>
        <w:rPr>
          <w:sz w:val="16"/>
        </w:rPr>
        <w:t>Дополнительный индикатор высокого уровня</w:t>
      </w:r>
      <w:r>
        <w:rPr>
          <w:spacing w:val="-7"/>
          <w:sz w:val="16"/>
        </w:rPr>
        <w:t xml:space="preserve"> </w:t>
      </w:r>
      <w:r>
        <w:rPr>
          <w:sz w:val="16"/>
        </w:rPr>
        <w:t>излучения</w:t>
      </w:r>
    </w:p>
    <w:p w:rsidR="000733A5" w:rsidRDefault="00473FD5">
      <w:pPr>
        <w:pStyle w:val="a4"/>
        <w:numPr>
          <w:ilvl w:val="1"/>
          <w:numId w:val="6"/>
        </w:numPr>
        <w:tabs>
          <w:tab w:val="left" w:pos="950"/>
        </w:tabs>
        <w:ind w:left="949"/>
        <w:jc w:val="both"/>
        <w:rPr>
          <w:sz w:val="16"/>
        </w:rPr>
      </w:pPr>
      <w:r>
        <w:rPr>
          <w:sz w:val="16"/>
        </w:rPr>
        <w:t>Индикатор цифровых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передатчиков</w:t>
      </w:r>
    </w:p>
    <w:p w:rsidR="000733A5" w:rsidRDefault="00473FD5">
      <w:pPr>
        <w:pStyle w:val="a4"/>
        <w:numPr>
          <w:ilvl w:val="1"/>
          <w:numId w:val="6"/>
        </w:numPr>
        <w:tabs>
          <w:tab w:val="left" w:pos="950"/>
        </w:tabs>
        <w:ind w:left="949"/>
        <w:jc w:val="both"/>
        <w:rPr>
          <w:sz w:val="16"/>
        </w:rPr>
      </w:pPr>
      <w:r>
        <w:rPr>
          <w:sz w:val="16"/>
        </w:rPr>
        <w:t>Питание от батареи ААА</w:t>
      </w:r>
    </w:p>
    <w:p w:rsidR="000733A5" w:rsidRDefault="000733A5">
      <w:pPr>
        <w:pStyle w:val="a3"/>
        <w:spacing w:before="11"/>
        <w:rPr>
          <w:rFonts w:ascii="Arial Black"/>
          <w:sz w:val="31"/>
        </w:rPr>
      </w:pPr>
    </w:p>
    <w:p w:rsidR="000733A5" w:rsidRDefault="00473FD5">
      <w:pPr>
        <w:pStyle w:val="1"/>
        <w:numPr>
          <w:ilvl w:val="0"/>
          <w:numId w:val="5"/>
        </w:numPr>
        <w:tabs>
          <w:tab w:val="left" w:pos="407"/>
        </w:tabs>
        <w:spacing w:before="1"/>
        <w:ind w:hanging="179"/>
        <w:jc w:val="both"/>
      </w:pPr>
      <w:r>
        <w:t>Индикатор высокого уровня излучения</w:t>
      </w:r>
    </w:p>
    <w:p w:rsidR="000733A5" w:rsidRDefault="00473FD5">
      <w:pPr>
        <w:pStyle w:val="a3"/>
        <w:spacing w:before="3"/>
        <w:ind w:left="227" w:right="424"/>
        <w:jc w:val="both"/>
      </w:pPr>
      <w:r w:rsidRPr="00156703">
        <w:rPr>
          <w:lang w:val="ru-RU"/>
        </w:rPr>
        <w:t>Индикатор включается, когда уровень поля таков, что светятся 4 деления шкалы мощности излучения. Индикатор предназначен для скрытой сигнализации о высоком уровне излучения. Этот индикатор полезен, если детектор носится в</w:t>
      </w:r>
      <w:r w:rsidRPr="00156703">
        <w:rPr>
          <w:lang w:val="ru-RU"/>
        </w:rPr>
        <w:t xml:space="preserve"> кармане. Обычно “</w:t>
      </w:r>
      <w:r>
        <w:t>High</w:t>
      </w:r>
      <w:r w:rsidRPr="00156703">
        <w:rPr>
          <w:lang w:val="ru-RU"/>
        </w:rPr>
        <w:t xml:space="preserve"> </w:t>
      </w:r>
      <w:r>
        <w:t>Power</w:t>
      </w:r>
      <w:r w:rsidRPr="00156703">
        <w:rPr>
          <w:lang w:val="ru-RU"/>
        </w:rPr>
        <w:t xml:space="preserve">” включается в непосредственной близости от «жучка» или включенного мобильного телефона. </w:t>
      </w:r>
      <w:r>
        <w:t>Среднее расстояние до включенного мобильного телефона составляет 1-3 метра.</w:t>
      </w:r>
    </w:p>
    <w:p w:rsidR="000733A5" w:rsidRDefault="00473FD5">
      <w:pPr>
        <w:pStyle w:val="a4"/>
        <w:numPr>
          <w:ilvl w:val="0"/>
          <w:numId w:val="5"/>
        </w:numPr>
        <w:tabs>
          <w:tab w:val="left" w:pos="407"/>
        </w:tabs>
        <w:spacing w:before="66"/>
        <w:ind w:left="228" w:right="452" w:hanging="1"/>
        <w:rPr>
          <w:sz w:val="16"/>
        </w:rPr>
      </w:pPr>
      <w:r w:rsidRPr="00156703">
        <w:rPr>
          <w:b/>
          <w:sz w:val="16"/>
          <w:lang w:val="ru-RU"/>
        </w:rPr>
        <w:t>Антенна</w:t>
      </w:r>
      <w:r w:rsidRPr="00156703">
        <w:rPr>
          <w:sz w:val="16"/>
          <w:lang w:val="ru-RU"/>
        </w:rPr>
        <w:t>. Служит для приема электромагнитных волн. Для защиты от</w:t>
      </w:r>
      <w:r w:rsidRPr="00156703">
        <w:rPr>
          <w:sz w:val="16"/>
          <w:lang w:val="ru-RU"/>
        </w:rPr>
        <w:t xml:space="preserve"> статического электричества выполнена внутри пластикового колпачка. </w:t>
      </w:r>
      <w:r>
        <w:rPr>
          <w:sz w:val="16"/>
        </w:rPr>
        <w:t>Для поиска необходимо направлять антенну на обследуемый объект.</w:t>
      </w:r>
    </w:p>
    <w:p w:rsidR="000733A5" w:rsidRPr="00156703" w:rsidRDefault="00473FD5">
      <w:pPr>
        <w:pStyle w:val="a4"/>
        <w:numPr>
          <w:ilvl w:val="0"/>
          <w:numId w:val="5"/>
        </w:numPr>
        <w:tabs>
          <w:tab w:val="left" w:pos="452"/>
        </w:tabs>
        <w:spacing w:before="71"/>
        <w:ind w:left="229" w:right="441" w:firstLine="0"/>
        <w:rPr>
          <w:sz w:val="16"/>
          <w:lang w:val="ru-RU"/>
        </w:rPr>
      </w:pPr>
      <w:r w:rsidRPr="00156703">
        <w:rPr>
          <w:b/>
          <w:sz w:val="16"/>
          <w:lang w:val="ru-RU"/>
        </w:rPr>
        <w:t xml:space="preserve">Индикатор цифровой передачи данных. </w:t>
      </w:r>
      <w:r w:rsidRPr="00156703">
        <w:rPr>
          <w:sz w:val="16"/>
          <w:lang w:val="ru-RU"/>
        </w:rPr>
        <w:t>Индикатор светится, если обнаружена цифровая передача данных. Это обычно излучения станд</w:t>
      </w:r>
      <w:r w:rsidRPr="00156703">
        <w:rPr>
          <w:sz w:val="16"/>
          <w:lang w:val="ru-RU"/>
        </w:rPr>
        <w:t xml:space="preserve">арта </w:t>
      </w:r>
      <w:r>
        <w:rPr>
          <w:sz w:val="16"/>
        </w:rPr>
        <w:t>GSM</w:t>
      </w:r>
      <w:r w:rsidRPr="00156703">
        <w:rPr>
          <w:sz w:val="16"/>
          <w:lang w:val="ru-RU"/>
        </w:rPr>
        <w:t>/</w:t>
      </w:r>
      <w:r>
        <w:rPr>
          <w:sz w:val="16"/>
        </w:rPr>
        <w:t>DECT</w:t>
      </w:r>
      <w:r w:rsidRPr="00156703">
        <w:rPr>
          <w:sz w:val="16"/>
          <w:lang w:val="ru-RU"/>
        </w:rPr>
        <w:t>, но могут быть и «жучки» с нестандартной передачей</w:t>
      </w:r>
      <w:r w:rsidRPr="00156703">
        <w:rPr>
          <w:spacing w:val="-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данных.</w:t>
      </w:r>
    </w:p>
    <w:p w:rsidR="000733A5" w:rsidRPr="00156703" w:rsidRDefault="000733A5">
      <w:pPr>
        <w:rPr>
          <w:sz w:val="16"/>
          <w:lang w:val="ru-RU"/>
        </w:rPr>
        <w:sectPr w:rsidR="000733A5" w:rsidRPr="00156703">
          <w:headerReference w:type="default" r:id="rId8"/>
          <w:type w:val="continuous"/>
          <w:pgSz w:w="11910" w:h="16840"/>
          <w:pgMar w:top="640" w:right="0" w:bottom="280" w:left="480" w:header="446" w:footer="720" w:gutter="0"/>
          <w:cols w:num="2" w:space="720" w:equalWidth="0">
            <w:col w:w="5474" w:space="50"/>
            <w:col w:w="5906"/>
          </w:cols>
        </w:sectPr>
      </w:pPr>
    </w:p>
    <w:p w:rsidR="000733A5" w:rsidRPr="00156703" w:rsidRDefault="00473FD5">
      <w:pPr>
        <w:pStyle w:val="a3"/>
        <w:spacing w:before="3"/>
        <w:ind w:left="226" w:right="88" w:firstLine="1"/>
        <w:rPr>
          <w:lang w:val="ru-RU"/>
        </w:rPr>
      </w:pPr>
      <w:r w:rsidRPr="00156703">
        <w:rPr>
          <w:lang w:val="ru-RU"/>
        </w:rPr>
        <w:lastRenderedPageBreak/>
        <w:t>электромагнитного излучения и помогает определить месторасположения передатчика. Для определения месторасположения передатчика необходимо перемещать детектор в обследуемой зоне и следить за показаниями индикатора. Обычно на и</w:t>
      </w:r>
      <w:r w:rsidRPr="00156703">
        <w:rPr>
          <w:lang w:val="ru-RU"/>
        </w:rPr>
        <w:t>ндикаторе не светиться ни один сегмент, но, иногда, в случае наличия рядом мощных легальных источников излучения (ретрансляторы мобильной связи и т.п.) или массивных металлических предметов может светиться один или два сегмента индикатора.</w:t>
      </w:r>
    </w:p>
    <w:p w:rsidR="000733A5" w:rsidRPr="00156703" w:rsidRDefault="00473FD5">
      <w:pPr>
        <w:pStyle w:val="a4"/>
        <w:numPr>
          <w:ilvl w:val="0"/>
          <w:numId w:val="4"/>
        </w:numPr>
        <w:tabs>
          <w:tab w:val="left" w:pos="405"/>
        </w:tabs>
        <w:spacing w:before="68"/>
        <w:ind w:right="66" w:hanging="1"/>
        <w:rPr>
          <w:sz w:val="16"/>
          <w:lang w:val="ru-RU"/>
        </w:rPr>
      </w:pPr>
      <w:r w:rsidRPr="00156703">
        <w:rPr>
          <w:b/>
          <w:sz w:val="16"/>
          <w:lang w:val="ru-RU"/>
        </w:rPr>
        <w:t>Кнопка настройки</w:t>
      </w:r>
      <w:r w:rsidRPr="00156703">
        <w:rPr>
          <w:b/>
          <w:sz w:val="16"/>
          <w:lang w:val="ru-RU"/>
        </w:rPr>
        <w:t xml:space="preserve"> чувствительности</w:t>
      </w:r>
      <w:r w:rsidRPr="00156703">
        <w:rPr>
          <w:sz w:val="16"/>
          <w:lang w:val="ru-RU"/>
        </w:rPr>
        <w:t xml:space="preserve">. После включения, детектор имеет максимальную чувствительность и может реагировать на фоновые помехи. Нажмите кнопку чувствительности, чтобы уменьшить чувствительность </w:t>
      </w:r>
      <w:r>
        <w:rPr>
          <w:sz w:val="16"/>
        </w:rPr>
        <w:t>Protect</w:t>
      </w:r>
      <w:r w:rsidRPr="00156703">
        <w:rPr>
          <w:sz w:val="16"/>
          <w:lang w:val="ru-RU"/>
        </w:rPr>
        <w:t xml:space="preserve"> 1205</w:t>
      </w:r>
      <w:r>
        <w:rPr>
          <w:sz w:val="16"/>
        </w:rPr>
        <w:t>M</w:t>
      </w:r>
      <w:r w:rsidRPr="00156703">
        <w:rPr>
          <w:sz w:val="16"/>
          <w:lang w:val="ru-RU"/>
        </w:rPr>
        <w:t>, чтобы он не реагировал на фон. Используйте это управлен</w:t>
      </w:r>
      <w:r w:rsidRPr="00156703">
        <w:rPr>
          <w:sz w:val="16"/>
          <w:lang w:val="ru-RU"/>
        </w:rPr>
        <w:t>ие каждый раз, когда необходимо повторно настроить чувствительность – когда Вы входите в область с более низкими или высокоуровневыми фоновыми</w:t>
      </w:r>
      <w:r w:rsidRPr="00156703">
        <w:rPr>
          <w:spacing w:val="-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шумами.</w:t>
      </w:r>
    </w:p>
    <w:p w:rsidR="000733A5" w:rsidRPr="00156703" w:rsidRDefault="00473FD5">
      <w:pPr>
        <w:pStyle w:val="a4"/>
        <w:numPr>
          <w:ilvl w:val="0"/>
          <w:numId w:val="4"/>
        </w:numPr>
        <w:tabs>
          <w:tab w:val="left" w:pos="418"/>
        </w:tabs>
        <w:spacing w:before="68"/>
        <w:ind w:left="228" w:firstLine="0"/>
        <w:jc w:val="both"/>
        <w:rPr>
          <w:sz w:val="16"/>
          <w:lang w:val="ru-RU"/>
        </w:rPr>
      </w:pPr>
      <w:r w:rsidRPr="00156703">
        <w:rPr>
          <w:b/>
          <w:sz w:val="16"/>
          <w:lang w:val="ru-RU"/>
        </w:rPr>
        <w:t xml:space="preserve">Гнездо для вставки батареи. </w:t>
      </w:r>
      <w:r w:rsidRPr="00156703">
        <w:rPr>
          <w:sz w:val="16"/>
          <w:lang w:val="ru-RU"/>
        </w:rPr>
        <w:t>Для замены батареи вращайте это кольцо против часовой стрелки. Используйте то</w:t>
      </w:r>
      <w:r w:rsidRPr="00156703">
        <w:rPr>
          <w:sz w:val="16"/>
          <w:lang w:val="ru-RU"/>
        </w:rPr>
        <w:t xml:space="preserve">лько батареи </w:t>
      </w:r>
      <w:r>
        <w:rPr>
          <w:sz w:val="16"/>
        </w:rPr>
        <w:t>LR</w:t>
      </w:r>
      <w:r w:rsidRPr="00156703">
        <w:rPr>
          <w:sz w:val="16"/>
          <w:lang w:val="ru-RU"/>
        </w:rPr>
        <w:t>03 (</w:t>
      </w:r>
      <w:r>
        <w:rPr>
          <w:sz w:val="16"/>
        </w:rPr>
        <w:t>AAA</w:t>
      </w:r>
      <w:r w:rsidRPr="00156703">
        <w:rPr>
          <w:sz w:val="16"/>
          <w:lang w:val="ru-RU"/>
        </w:rPr>
        <w:t>). Наиболее продолжительная работы детектора будет при использовании алкалайновых</w:t>
      </w:r>
      <w:r w:rsidRPr="00156703">
        <w:rPr>
          <w:spacing w:val="-1"/>
          <w:sz w:val="16"/>
          <w:lang w:val="ru-RU"/>
        </w:rPr>
        <w:t xml:space="preserve"> </w:t>
      </w:r>
      <w:r w:rsidRPr="00156703">
        <w:rPr>
          <w:sz w:val="16"/>
          <w:lang w:val="ru-RU"/>
        </w:rPr>
        <w:t>батарей.</w:t>
      </w:r>
    </w:p>
    <w:p w:rsidR="000733A5" w:rsidRPr="00156703" w:rsidRDefault="00473FD5" w:rsidP="00156703">
      <w:pPr>
        <w:pStyle w:val="1"/>
        <w:numPr>
          <w:ilvl w:val="0"/>
          <w:numId w:val="4"/>
        </w:numPr>
        <w:tabs>
          <w:tab w:val="left" w:pos="406"/>
        </w:tabs>
        <w:spacing w:before="71"/>
        <w:ind w:left="405"/>
        <w:jc w:val="both"/>
        <w:rPr>
          <w:b w:val="0"/>
        </w:rPr>
      </w:pPr>
      <w:r>
        <w:t>Кнопка включения/выключения</w:t>
      </w:r>
      <w:r>
        <w:rPr>
          <w:spacing w:val="-2"/>
        </w:rPr>
        <w:t xml:space="preserve"> </w:t>
      </w:r>
      <w:r>
        <w:t>детектора</w:t>
      </w:r>
      <w:r>
        <w:rPr>
          <w:b w:val="0"/>
        </w:rPr>
        <w:t>.</w:t>
      </w:r>
    </w:p>
    <w:p w:rsidR="00156703" w:rsidRDefault="00156703">
      <w:pPr>
        <w:pStyle w:val="1"/>
        <w:spacing w:before="132"/>
        <w:rPr>
          <w:lang w:val="ru-RU"/>
        </w:rPr>
      </w:pPr>
    </w:p>
    <w:p w:rsidR="000733A5" w:rsidRDefault="00473FD5">
      <w:pPr>
        <w:pStyle w:val="1"/>
        <w:spacing w:before="132"/>
      </w:pPr>
      <w:r>
        <w:t>Проверка помещений</w:t>
      </w:r>
    </w:p>
    <w:p w:rsidR="000733A5" w:rsidRPr="00156703" w:rsidRDefault="00473FD5">
      <w:pPr>
        <w:pStyle w:val="a3"/>
        <w:spacing w:before="94"/>
        <w:ind w:left="227"/>
        <w:jc w:val="both"/>
        <w:rPr>
          <w:lang w:val="ru-RU"/>
        </w:rPr>
      </w:pPr>
      <w:r w:rsidRPr="00156703">
        <w:rPr>
          <w:lang w:val="ru-RU"/>
        </w:rPr>
        <w:t>Перед тем, как начать проверку необходимо выполнить ряд предварительных действий. Во-первых, необходимо выбрать время проведения проверки и создать соответствующую обстановку. Дело  в том, что существует ряд устройств, которые управляются дистанционно, поэ</w:t>
      </w:r>
      <w:r w:rsidRPr="00156703">
        <w:rPr>
          <w:lang w:val="ru-RU"/>
        </w:rPr>
        <w:t>тому настоятельно рекомендуется проводить проверку в рабочее время и создать ситуацию, которая может наиболее заинтересовать противную сторону. Это могут быть фиктивные переговоры или что-нибудь в этом роде. Кроме этого никто не должен знать о готовящейся</w:t>
      </w:r>
      <w:r w:rsidRPr="00156703">
        <w:rPr>
          <w:spacing w:val="-3"/>
          <w:lang w:val="ru-RU"/>
        </w:rPr>
        <w:t xml:space="preserve"> </w:t>
      </w:r>
      <w:r w:rsidRPr="00156703">
        <w:rPr>
          <w:lang w:val="ru-RU"/>
        </w:rPr>
        <w:t>проверке.</w:t>
      </w:r>
    </w:p>
    <w:p w:rsidR="000733A5" w:rsidRPr="00156703" w:rsidRDefault="000733A5">
      <w:pPr>
        <w:pStyle w:val="a3"/>
        <w:spacing w:before="11"/>
        <w:rPr>
          <w:sz w:val="15"/>
          <w:lang w:val="ru-RU"/>
        </w:rPr>
      </w:pPr>
    </w:p>
    <w:p w:rsidR="000733A5" w:rsidRDefault="00473FD5">
      <w:pPr>
        <w:pStyle w:val="a3"/>
        <w:ind w:left="227"/>
        <w:jc w:val="both"/>
      </w:pPr>
      <w:r w:rsidRPr="00156703">
        <w:rPr>
          <w:lang w:val="ru-RU"/>
        </w:rPr>
        <w:t xml:space="preserve">Закройте все шторы в помещении. Включите все осветительные приборы и всю бытовую технику. Обязательно включите так называемый «источник известного звука». Это может быть стереосистема или радио. </w:t>
      </w:r>
      <w:r>
        <w:t>«Источник известного звука» выполняет две важные ф</w:t>
      </w:r>
      <w:r>
        <w:t>ункции:</w:t>
      </w:r>
    </w:p>
    <w:p w:rsidR="000733A5" w:rsidRDefault="00473FD5">
      <w:pPr>
        <w:pStyle w:val="a4"/>
        <w:numPr>
          <w:ilvl w:val="0"/>
          <w:numId w:val="3"/>
        </w:numPr>
        <w:tabs>
          <w:tab w:val="left" w:pos="589"/>
        </w:tabs>
        <w:spacing w:before="2" w:line="183" w:lineRule="exact"/>
        <w:ind w:hanging="362"/>
        <w:jc w:val="both"/>
        <w:rPr>
          <w:sz w:val="16"/>
        </w:rPr>
      </w:pPr>
      <w:r>
        <w:rPr>
          <w:sz w:val="16"/>
        </w:rPr>
        <w:t>Активирует передатчики, срабатывающие по</w:t>
      </w:r>
      <w:r>
        <w:rPr>
          <w:spacing w:val="-5"/>
          <w:sz w:val="16"/>
        </w:rPr>
        <w:t xml:space="preserve"> </w:t>
      </w:r>
      <w:r>
        <w:rPr>
          <w:sz w:val="16"/>
        </w:rPr>
        <w:t>голосу</w:t>
      </w:r>
    </w:p>
    <w:p w:rsidR="000733A5" w:rsidRDefault="00473FD5">
      <w:pPr>
        <w:pStyle w:val="a4"/>
        <w:numPr>
          <w:ilvl w:val="0"/>
          <w:numId w:val="3"/>
        </w:numPr>
        <w:tabs>
          <w:tab w:val="left" w:pos="589"/>
        </w:tabs>
        <w:spacing w:line="183" w:lineRule="exact"/>
        <w:jc w:val="both"/>
        <w:rPr>
          <w:sz w:val="16"/>
        </w:rPr>
      </w:pPr>
      <w:r>
        <w:rPr>
          <w:sz w:val="16"/>
        </w:rPr>
        <w:t>Маскирует Ваши</w:t>
      </w:r>
      <w:r>
        <w:rPr>
          <w:spacing w:val="-1"/>
          <w:sz w:val="16"/>
        </w:rPr>
        <w:t xml:space="preserve"> </w:t>
      </w:r>
      <w:r>
        <w:rPr>
          <w:sz w:val="16"/>
        </w:rPr>
        <w:t>действия</w:t>
      </w:r>
    </w:p>
    <w:p w:rsidR="000733A5" w:rsidRPr="00156703" w:rsidRDefault="00473FD5">
      <w:pPr>
        <w:pStyle w:val="a3"/>
        <w:spacing w:before="137"/>
        <w:ind w:left="227"/>
        <w:jc w:val="both"/>
        <w:rPr>
          <w:lang w:val="ru-RU"/>
        </w:rPr>
      </w:pPr>
      <w:r w:rsidRPr="00156703">
        <w:rPr>
          <w:lang w:val="ru-RU"/>
        </w:rPr>
        <w:t xml:space="preserve">Выйдите из комнаты, включите </w:t>
      </w:r>
      <w:r>
        <w:t>Protect</w:t>
      </w:r>
      <w:r w:rsidRPr="00156703">
        <w:rPr>
          <w:lang w:val="ru-RU"/>
        </w:rPr>
        <w:t xml:space="preserve"> 1205</w:t>
      </w:r>
      <w:r>
        <w:t>M</w:t>
      </w:r>
      <w:r w:rsidRPr="00156703">
        <w:rPr>
          <w:lang w:val="ru-RU"/>
        </w:rPr>
        <w:t xml:space="preserve"> и отрегулируйте чувствительность. Перед настройкой чувствительности убедитесь, что нет работающих радиопередатчиков в непосредственно</w:t>
      </w:r>
      <w:r w:rsidRPr="00156703">
        <w:rPr>
          <w:lang w:val="ru-RU"/>
        </w:rPr>
        <w:t xml:space="preserve">й близости (1-5 метров) – </w:t>
      </w:r>
      <w:r>
        <w:t>GSM</w:t>
      </w:r>
      <w:r w:rsidRPr="00156703">
        <w:rPr>
          <w:lang w:val="ru-RU"/>
        </w:rPr>
        <w:t xml:space="preserve"> или радиотелефонов, радио- приемопередатчиков и т.д. Иначе Вы можете установить слишком низкий уровень чувствительности.</w:t>
      </w:r>
    </w:p>
    <w:p w:rsidR="000733A5" w:rsidRPr="00156703" w:rsidRDefault="00473FD5">
      <w:pPr>
        <w:pStyle w:val="a3"/>
        <w:spacing w:before="140"/>
        <w:ind w:left="227" w:right="1"/>
        <w:jc w:val="both"/>
        <w:rPr>
          <w:lang w:val="ru-RU"/>
        </w:rPr>
      </w:pPr>
      <w:r w:rsidRPr="00156703">
        <w:rPr>
          <w:lang w:val="ru-RU"/>
        </w:rPr>
        <w:t xml:space="preserve">Зайдите в комнату и внимательно обследуйте им все предметы в помещении, внимательно следя за показаниями </w:t>
      </w:r>
      <w:r w:rsidRPr="00156703">
        <w:rPr>
          <w:lang w:val="ru-RU"/>
        </w:rPr>
        <w:t xml:space="preserve">индикатора излучения. По мере приближения или удаления от «жучка» уровень излучения будет увеличиваться или уменьшаться. Расстояние обнаружения может изменяться в зависимости от ситуации. Обычно </w:t>
      </w:r>
      <w:r>
        <w:t>Protect</w:t>
      </w:r>
      <w:r w:rsidRPr="00156703">
        <w:rPr>
          <w:lang w:val="ru-RU"/>
        </w:rPr>
        <w:t xml:space="preserve"> 1205</w:t>
      </w:r>
      <w:r>
        <w:t>M</w:t>
      </w:r>
      <w:r w:rsidRPr="00156703">
        <w:rPr>
          <w:lang w:val="ru-RU"/>
        </w:rPr>
        <w:t xml:space="preserve"> обнаружит средний радио-микрофон на расстоянии </w:t>
      </w:r>
      <w:r w:rsidRPr="00156703">
        <w:rPr>
          <w:lang w:val="ru-RU"/>
        </w:rPr>
        <w:t>20- 60 см, хотя рекомендовано исследовать объекты на расстоянии 10 см.</w:t>
      </w:r>
    </w:p>
    <w:p w:rsidR="000733A5" w:rsidRPr="00156703" w:rsidRDefault="00473FD5">
      <w:pPr>
        <w:pStyle w:val="a3"/>
        <w:spacing w:before="136"/>
        <w:ind w:left="227" w:right="1"/>
        <w:jc w:val="both"/>
        <w:rPr>
          <w:rFonts w:ascii="Trebuchet MS" w:hAnsi="Trebuchet MS"/>
          <w:lang w:val="ru-RU"/>
        </w:rPr>
      </w:pPr>
      <w:r w:rsidRPr="00156703">
        <w:rPr>
          <w:lang w:val="ru-RU"/>
        </w:rPr>
        <w:t>Для уменьшения чувствительности используйте кнопку 5 (</w:t>
      </w:r>
      <w:r w:rsidRPr="00156703">
        <w:rPr>
          <w:rFonts w:ascii="Trebuchet MS" w:hAnsi="Trebuchet MS"/>
          <w:lang w:val="ru-RU"/>
        </w:rPr>
        <w:t>см. рис. оригинальной инструкции). Это операция устраняет фоновые  помехи, и прибор реагирует только на более сильные</w:t>
      </w:r>
      <w:r w:rsidRPr="00156703">
        <w:rPr>
          <w:rFonts w:ascii="Trebuchet MS" w:hAnsi="Trebuchet MS"/>
          <w:spacing w:val="-23"/>
          <w:lang w:val="ru-RU"/>
        </w:rPr>
        <w:t xml:space="preserve"> </w:t>
      </w:r>
      <w:r w:rsidRPr="00156703">
        <w:rPr>
          <w:rFonts w:ascii="Trebuchet MS" w:hAnsi="Trebuchet MS"/>
          <w:lang w:val="ru-RU"/>
        </w:rPr>
        <w:t>излучения.</w:t>
      </w:r>
    </w:p>
    <w:p w:rsidR="000733A5" w:rsidRPr="00156703" w:rsidRDefault="002546A1">
      <w:pPr>
        <w:pStyle w:val="a3"/>
        <w:spacing w:before="10"/>
        <w:rPr>
          <w:rFonts w:ascii="Trebuchet MS"/>
          <w:sz w:val="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88265</wp:posOffset>
                </wp:positionV>
                <wp:extent cx="3377565" cy="32321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3232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A5" w:rsidRPr="00156703" w:rsidRDefault="00473FD5">
                            <w:pPr>
                              <w:ind w:left="110" w:right="166"/>
                              <w:rPr>
                                <w:sz w:val="16"/>
                                <w:lang w:val="ru-RU"/>
                              </w:rPr>
                            </w:pPr>
                            <w:r w:rsidRPr="00156703">
                              <w:rPr>
                                <w:sz w:val="14"/>
                                <w:lang w:val="ru-RU"/>
                              </w:rPr>
                              <w:t xml:space="preserve">Каждое нажатие кнопки 5 производит адаптацию прибора к фоновым помехам. Чтобы восстановить максимальную чувствительность необходимо выключить, а потом включить </w:t>
                            </w:r>
                            <w:r>
                              <w:rPr>
                                <w:sz w:val="14"/>
                              </w:rPr>
                              <w:t>Protect</w:t>
                            </w:r>
                            <w:r w:rsidRPr="00156703">
                              <w:rPr>
                                <w:sz w:val="14"/>
                                <w:lang w:val="ru-RU"/>
                              </w:rPr>
                              <w:t xml:space="preserve"> 1205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 w:rsidRPr="00156703">
                              <w:rPr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pt;margin-top:6.95pt;width:265.95pt;height:25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" fillcolor="#f3f3f3" stroked="f">
                <v:textbox inset="0,0,0,0">
                  <w:txbxContent>
                    <w:p w:rsidR="000733A5" w:rsidRPr="00156703" w:rsidRDefault="00473FD5">
                      <w:pPr>
                        <w:ind w:left="110" w:right="166"/>
                        <w:rPr>
                          <w:sz w:val="16"/>
                          <w:lang w:val="ru-RU"/>
                        </w:rPr>
                      </w:pPr>
                      <w:r w:rsidRPr="00156703">
                        <w:rPr>
                          <w:sz w:val="14"/>
                          <w:lang w:val="ru-RU"/>
                        </w:rPr>
                        <w:t xml:space="preserve">Каждое нажатие кнопки 5 производит адаптацию прибора к фоновым помехам. Чтобы восстановить максимальную чувствительность необходимо выключить, а потом включить </w:t>
                      </w:r>
                      <w:r>
                        <w:rPr>
                          <w:sz w:val="14"/>
                        </w:rPr>
                        <w:t>Protect</w:t>
                      </w:r>
                      <w:r w:rsidRPr="00156703">
                        <w:rPr>
                          <w:sz w:val="14"/>
                          <w:lang w:val="ru-RU"/>
                        </w:rPr>
                        <w:t xml:space="preserve"> 1205</w:t>
                      </w:r>
                      <w:r>
                        <w:rPr>
                          <w:sz w:val="14"/>
                        </w:rPr>
                        <w:t>M</w:t>
                      </w:r>
                      <w:r w:rsidRPr="00156703">
                        <w:rPr>
                          <w:sz w:val="16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33A5" w:rsidRPr="00156703" w:rsidRDefault="00473FD5">
      <w:pPr>
        <w:pStyle w:val="a3"/>
        <w:spacing w:before="118"/>
        <w:ind w:left="227"/>
        <w:jc w:val="both"/>
        <w:rPr>
          <w:lang w:val="ru-RU"/>
        </w:rPr>
      </w:pPr>
      <w:r w:rsidRPr="00156703">
        <w:rPr>
          <w:lang w:val="ru-RU"/>
        </w:rPr>
        <w:t>Индикатор может показывать увеличение поля возле массивных металлических предме</w:t>
      </w:r>
      <w:r w:rsidRPr="00156703">
        <w:rPr>
          <w:lang w:val="ru-RU"/>
        </w:rPr>
        <w:t>тов. Это не обязательно «жучек», массивные металлические конструкции выполняют роль антенн для мощных легальных излучений. Подобная ситуация может проявиться в щелях окон из-за наружных радиоволн. В этих случаях Вы можете уменьшить чувствительность с помощ</w:t>
      </w:r>
      <w:r w:rsidRPr="00156703">
        <w:rPr>
          <w:lang w:val="ru-RU"/>
        </w:rPr>
        <w:t>ью кнопки 5.</w:t>
      </w:r>
    </w:p>
    <w:p w:rsidR="000733A5" w:rsidRPr="00156703" w:rsidRDefault="00473FD5">
      <w:pPr>
        <w:pStyle w:val="a3"/>
        <w:spacing w:before="139"/>
        <w:ind w:left="226" w:right="1"/>
        <w:jc w:val="both"/>
        <w:rPr>
          <w:lang w:val="ru-RU"/>
        </w:rPr>
      </w:pPr>
      <w:r w:rsidRPr="00156703">
        <w:rPr>
          <w:lang w:val="ru-RU"/>
        </w:rPr>
        <w:t>После того как Вы нашли место с максимальным уровнем поля,- приступайте к физическому поиску. Тщательно обследуйте визуально места с повышенным уровнем излучения. Разберите все выключатели, розетки, лампы, телефоны и т.п. приборы. Проверьте вс</w:t>
      </w:r>
      <w:r w:rsidRPr="00156703">
        <w:rPr>
          <w:lang w:val="ru-RU"/>
        </w:rPr>
        <w:t>е книги, картины, люстры и т.п. Помните, что физический поиск,- это базовый метод обнаружения нелегальных</w:t>
      </w:r>
      <w:r w:rsidRPr="00156703">
        <w:rPr>
          <w:spacing w:val="-8"/>
          <w:lang w:val="ru-RU"/>
        </w:rPr>
        <w:t xml:space="preserve"> </w:t>
      </w:r>
      <w:r w:rsidRPr="00156703">
        <w:rPr>
          <w:lang w:val="ru-RU"/>
        </w:rPr>
        <w:t>передатчиков.</w:t>
      </w:r>
    </w:p>
    <w:p w:rsidR="000733A5" w:rsidRPr="00156703" w:rsidRDefault="00473FD5">
      <w:pPr>
        <w:pStyle w:val="a3"/>
        <w:spacing w:before="3" w:line="183" w:lineRule="exact"/>
        <w:ind w:left="227"/>
        <w:jc w:val="both"/>
        <w:rPr>
          <w:lang w:val="ru-RU"/>
        </w:rPr>
      </w:pPr>
      <w:r w:rsidRPr="00156703">
        <w:rPr>
          <w:lang w:val="ru-RU"/>
        </w:rPr>
        <w:br w:type="column"/>
      </w:r>
      <w:r w:rsidRPr="00156703">
        <w:rPr>
          <w:lang w:val="ru-RU"/>
        </w:rPr>
        <w:lastRenderedPageBreak/>
        <w:t>помещении может быть несколько «жучков» или Вы могли найти</w:t>
      </w:r>
    </w:p>
    <w:p w:rsidR="000733A5" w:rsidRPr="00156703" w:rsidRDefault="00473FD5">
      <w:pPr>
        <w:pStyle w:val="a3"/>
        <w:ind w:left="227" w:right="426" w:hanging="1"/>
        <w:jc w:val="both"/>
        <w:rPr>
          <w:lang w:val="ru-RU"/>
        </w:rPr>
      </w:pPr>
      <w:r w:rsidRPr="00156703">
        <w:rPr>
          <w:lang w:val="ru-RU"/>
        </w:rPr>
        <w:t>«жучек», который легко обнаруживается и ставится специально для маскировки б</w:t>
      </w:r>
      <w:r w:rsidRPr="00156703">
        <w:rPr>
          <w:lang w:val="ru-RU"/>
        </w:rPr>
        <w:t>олее серьезных устройств, которые могут иметь дистанционное управление и не стандартную модуляции...</w:t>
      </w:r>
    </w:p>
    <w:p w:rsidR="000733A5" w:rsidRPr="00156703" w:rsidRDefault="00473FD5">
      <w:pPr>
        <w:pStyle w:val="a3"/>
        <w:spacing w:before="139"/>
        <w:ind w:left="227" w:right="425" w:hanging="1"/>
        <w:jc w:val="both"/>
        <w:rPr>
          <w:lang w:val="ru-RU"/>
        </w:rPr>
      </w:pPr>
      <w:r w:rsidRPr="00156703">
        <w:rPr>
          <w:lang w:val="ru-RU"/>
        </w:rPr>
        <w:t>Следует отметить, что, в связи с широким распространением мобильной связи в современном мире детектируемые Вами цифровые сигналы могут исходить от мобильных телефонов, работающих в соседних помещениях.</w:t>
      </w:r>
    </w:p>
    <w:p w:rsidR="000733A5" w:rsidRPr="00156703" w:rsidRDefault="000733A5">
      <w:pPr>
        <w:pStyle w:val="a3"/>
        <w:spacing w:before="8"/>
        <w:rPr>
          <w:sz w:val="15"/>
          <w:lang w:val="ru-RU"/>
        </w:rPr>
      </w:pPr>
    </w:p>
    <w:p w:rsidR="000733A5" w:rsidRPr="00156703" w:rsidRDefault="00473FD5">
      <w:pPr>
        <w:pStyle w:val="1"/>
        <w:ind w:left="227"/>
        <w:jc w:val="both"/>
        <w:rPr>
          <w:lang w:val="ru-RU"/>
        </w:rPr>
      </w:pPr>
      <w:r w:rsidRPr="00156703">
        <w:rPr>
          <w:lang w:val="ru-RU"/>
        </w:rPr>
        <w:t>Проверка телефонных линий</w:t>
      </w:r>
    </w:p>
    <w:p w:rsidR="000733A5" w:rsidRPr="00156703" w:rsidRDefault="00473FD5">
      <w:pPr>
        <w:pStyle w:val="a3"/>
        <w:spacing w:before="95"/>
        <w:ind w:left="227" w:right="424" w:hanging="1"/>
        <w:jc w:val="both"/>
        <w:rPr>
          <w:lang w:val="ru-RU"/>
        </w:rPr>
      </w:pPr>
      <w:r w:rsidRPr="00156703">
        <w:rPr>
          <w:lang w:val="ru-RU"/>
        </w:rPr>
        <w:t>Телефонный «жучек» может бы</w:t>
      </w:r>
      <w:r w:rsidRPr="00156703">
        <w:rPr>
          <w:lang w:val="ru-RU"/>
        </w:rPr>
        <w:t>ть установлен на любом участке кабеля от телефонного аппарата до городской АТС. «Жучек» может быть вмонтирован в телефонный аппарат, розетку, распределительную коробку или подключаться к кабелю. Большинство телефонных «жучков» активны только в момент веден</w:t>
      </w:r>
      <w:r w:rsidRPr="00156703">
        <w:rPr>
          <w:lang w:val="ru-RU"/>
        </w:rPr>
        <w:t>ия разговора и, при положенной трубке, отключаются</w:t>
      </w:r>
    </w:p>
    <w:p w:rsidR="000733A5" w:rsidRPr="00156703" w:rsidRDefault="00473FD5">
      <w:pPr>
        <w:pStyle w:val="a3"/>
        <w:spacing w:before="139"/>
        <w:ind w:left="228" w:right="423" w:hanging="1"/>
        <w:jc w:val="both"/>
        <w:rPr>
          <w:lang w:val="ru-RU"/>
        </w:rPr>
      </w:pPr>
      <w:r w:rsidRPr="00156703">
        <w:rPr>
          <w:lang w:val="ru-RU"/>
        </w:rPr>
        <w:t xml:space="preserve">Начинайте поиск возле телефонного аппарата. Разместите </w:t>
      </w:r>
      <w:r>
        <w:t>Protect</w:t>
      </w:r>
      <w:r w:rsidRPr="00156703">
        <w:rPr>
          <w:lang w:val="ru-RU"/>
        </w:rPr>
        <w:t xml:space="preserve"> 1205М возле аппарата и снимите трубку. Следите за изменениями уровня поля. Важное замечание: бесполезно проверять беспроводные телефоны, потому что эти телефоны используют радиоканал для переда</w:t>
      </w:r>
      <w:r w:rsidRPr="00156703">
        <w:rPr>
          <w:lang w:val="ru-RU"/>
        </w:rPr>
        <w:t>чи данных. Найти «жучек» в таких телефонах возможно только физически разобрав</w:t>
      </w:r>
      <w:r w:rsidRPr="00156703">
        <w:rPr>
          <w:spacing w:val="-3"/>
          <w:lang w:val="ru-RU"/>
        </w:rPr>
        <w:t xml:space="preserve"> </w:t>
      </w:r>
      <w:r w:rsidRPr="00156703">
        <w:rPr>
          <w:lang w:val="ru-RU"/>
        </w:rPr>
        <w:t>телефон.</w:t>
      </w:r>
    </w:p>
    <w:p w:rsidR="000733A5" w:rsidRPr="00156703" w:rsidRDefault="00473FD5">
      <w:pPr>
        <w:pStyle w:val="a3"/>
        <w:spacing w:before="135"/>
        <w:ind w:left="227" w:right="423"/>
        <w:jc w:val="both"/>
        <w:rPr>
          <w:lang w:val="ru-RU"/>
        </w:rPr>
      </w:pPr>
      <w:r w:rsidRPr="00156703">
        <w:rPr>
          <w:lang w:val="ru-RU"/>
        </w:rPr>
        <w:t>Перемещайте детектор вдоль телефонной линии. Линия должна быть активна, т.е. трубка телефона снята. Возможно Вам понадобится помощь второго человека, который будет актив</w:t>
      </w:r>
      <w:r w:rsidRPr="00156703">
        <w:rPr>
          <w:lang w:val="ru-RU"/>
        </w:rPr>
        <w:t>ировать линию и затем «вешать» трубку для более достоверного поиска. Если уровень излучения изменяется синхронно с активацией/дезактивацией телефонной линии,- то это верный признак телефонного «жучка». Определите максимальный уровень излучения и приступайт</w:t>
      </w:r>
      <w:r w:rsidRPr="00156703">
        <w:rPr>
          <w:lang w:val="ru-RU"/>
        </w:rPr>
        <w:t>е к физическому</w:t>
      </w:r>
      <w:r w:rsidRPr="00156703">
        <w:rPr>
          <w:spacing w:val="-4"/>
          <w:lang w:val="ru-RU"/>
        </w:rPr>
        <w:t xml:space="preserve"> </w:t>
      </w:r>
      <w:r w:rsidRPr="00156703">
        <w:rPr>
          <w:lang w:val="ru-RU"/>
        </w:rPr>
        <w:t>поиску.</w:t>
      </w:r>
    </w:p>
    <w:p w:rsidR="000733A5" w:rsidRPr="00156703" w:rsidRDefault="00473FD5">
      <w:pPr>
        <w:pStyle w:val="1"/>
        <w:spacing w:before="141"/>
        <w:ind w:left="227"/>
        <w:jc w:val="both"/>
        <w:rPr>
          <w:lang w:val="ru-RU"/>
        </w:rPr>
      </w:pPr>
      <w:r w:rsidRPr="00156703">
        <w:rPr>
          <w:lang w:val="ru-RU"/>
        </w:rPr>
        <w:t>Проверка людей</w:t>
      </w:r>
    </w:p>
    <w:p w:rsidR="000733A5" w:rsidRPr="00156703" w:rsidRDefault="00473FD5">
      <w:pPr>
        <w:pStyle w:val="a3"/>
        <w:spacing w:before="90"/>
        <w:ind w:left="227" w:right="425"/>
        <w:jc w:val="both"/>
        <w:rPr>
          <w:lang w:val="ru-RU"/>
        </w:rPr>
      </w:pPr>
      <w:r w:rsidRPr="00156703">
        <w:rPr>
          <w:lang w:val="ru-RU"/>
        </w:rPr>
        <w:t>Существует большое количество разнообразных нательных передатчиков. Они могут передавать как звук, так и видеоизображение.</w:t>
      </w:r>
    </w:p>
    <w:p w:rsidR="000733A5" w:rsidRPr="00156703" w:rsidRDefault="00473FD5">
      <w:pPr>
        <w:pStyle w:val="a3"/>
        <w:spacing w:before="139"/>
        <w:ind w:left="227" w:right="423"/>
        <w:jc w:val="both"/>
        <w:rPr>
          <w:lang w:val="ru-RU"/>
        </w:rPr>
      </w:pPr>
      <w:r w:rsidRPr="00156703">
        <w:rPr>
          <w:lang w:val="ru-RU"/>
        </w:rPr>
        <w:t>Отрегулируйте чувствительность, на текущий уровень фоновых помех. Приблизьтесь к человеку. Есл</w:t>
      </w:r>
      <w:r w:rsidRPr="00156703">
        <w:rPr>
          <w:lang w:val="ru-RU"/>
        </w:rPr>
        <w:t>и уровень растет, это означает, что человек несет передающее устройство. Если Вы перешли в другое помещение, отрегулируйте чувствительность снова.</w:t>
      </w:r>
    </w:p>
    <w:p w:rsidR="000733A5" w:rsidRPr="00156703" w:rsidRDefault="00473FD5">
      <w:pPr>
        <w:pStyle w:val="a3"/>
        <w:spacing w:before="138"/>
        <w:ind w:left="227" w:right="424" w:hanging="1"/>
        <w:jc w:val="both"/>
        <w:rPr>
          <w:lang w:val="ru-RU"/>
        </w:rPr>
      </w:pPr>
      <w:r w:rsidRPr="00156703">
        <w:rPr>
          <w:lang w:val="ru-RU"/>
        </w:rPr>
        <w:t>Другой способ проверки,- это разместить детектор на столе и следить за индикатором во время подхода и усажива</w:t>
      </w:r>
      <w:r w:rsidRPr="00156703">
        <w:rPr>
          <w:lang w:val="ru-RU"/>
        </w:rPr>
        <w:t>ния человека за стол.</w:t>
      </w:r>
    </w:p>
    <w:p w:rsidR="000733A5" w:rsidRPr="00156703" w:rsidRDefault="000733A5">
      <w:pPr>
        <w:pStyle w:val="a3"/>
        <w:spacing w:before="10"/>
        <w:rPr>
          <w:sz w:val="15"/>
          <w:lang w:val="ru-RU"/>
        </w:rPr>
      </w:pPr>
    </w:p>
    <w:p w:rsidR="000733A5" w:rsidRPr="00156703" w:rsidRDefault="00473FD5">
      <w:pPr>
        <w:pStyle w:val="1"/>
        <w:ind w:left="227"/>
        <w:rPr>
          <w:lang w:val="ru-RU"/>
        </w:rPr>
      </w:pPr>
      <w:r w:rsidRPr="00156703">
        <w:rPr>
          <w:lang w:val="ru-RU"/>
        </w:rPr>
        <w:t xml:space="preserve">Определение излучения стандарта </w:t>
      </w:r>
      <w:r>
        <w:t>GSM</w:t>
      </w:r>
      <w:r w:rsidRPr="00156703">
        <w:rPr>
          <w:lang w:val="ru-RU"/>
        </w:rPr>
        <w:t xml:space="preserve"> и </w:t>
      </w:r>
      <w:r>
        <w:t>DECT</w:t>
      </w:r>
    </w:p>
    <w:p w:rsidR="000733A5" w:rsidRPr="00156703" w:rsidRDefault="00473FD5">
      <w:pPr>
        <w:pStyle w:val="a3"/>
        <w:spacing w:before="95"/>
        <w:ind w:left="227" w:right="424"/>
        <w:jc w:val="both"/>
        <w:rPr>
          <w:lang w:val="ru-RU"/>
        </w:rPr>
      </w:pPr>
      <w:r w:rsidRPr="00156703">
        <w:rPr>
          <w:lang w:val="ru-RU"/>
        </w:rPr>
        <w:t>Использование мобильных телефонов для передачи конфиденциальной информации может быть определено благодаря индикаторам цифровой передачи данных и индикатору уровня высокого излучения.</w:t>
      </w:r>
    </w:p>
    <w:p w:rsidR="000733A5" w:rsidRPr="00156703" w:rsidRDefault="000733A5">
      <w:pPr>
        <w:pStyle w:val="a3"/>
        <w:spacing w:before="8"/>
        <w:rPr>
          <w:sz w:val="15"/>
          <w:lang w:val="ru-RU"/>
        </w:rPr>
      </w:pPr>
    </w:p>
    <w:p w:rsidR="000733A5" w:rsidRPr="00156703" w:rsidRDefault="00473FD5">
      <w:pPr>
        <w:pStyle w:val="1"/>
        <w:rPr>
          <w:lang w:val="ru-RU"/>
        </w:rPr>
      </w:pPr>
      <w:r w:rsidRPr="00156703">
        <w:rPr>
          <w:lang w:val="ru-RU"/>
        </w:rPr>
        <w:t>Други</w:t>
      </w:r>
      <w:r w:rsidRPr="00156703">
        <w:rPr>
          <w:lang w:val="ru-RU"/>
        </w:rPr>
        <w:t>е случаи применения</w:t>
      </w:r>
    </w:p>
    <w:p w:rsidR="000733A5" w:rsidRPr="00156703" w:rsidRDefault="00473FD5">
      <w:pPr>
        <w:pStyle w:val="a3"/>
        <w:spacing w:before="95"/>
        <w:ind w:left="229" w:right="423" w:hanging="1"/>
        <w:jc w:val="both"/>
        <w:rPr>
          <w:lang w:val="ru-RU"/>
        </w:rPr>
      </w:pPr>
      <w:r w:rsidRPr="00156703">
        <w:rPr>
          <w:lang w:val="ru-RU"/>
        </w:rPr>
        <w:t>Если у Вас нет возможности проверить все помещение, например в ресторане, Вы можете проверить объекты только в непосредственной близости от себя. Например, в ресторане это могут быть все предметы, расположенные на столе. Дизайн детектор</w:t>
      </w:r>
      <w:r w:rsidRPr="00156703">
        <w:rPr>
          <w:lang w:val="ru-RU"/>
        </w:rPr>
        <w:t>а ориентирован на наиболее скрытый, не вызывающий подозрения</w:t>
      </w:r>
      <w:r w:rsidRPr="00156703">
        <w:rPr>
          <w:spacing w:val="-1"/>
          <w:lang w:val="ru-RU"/>
        </w:rPr>
        <w:t xml:space="preserve"> </w:t>
      </w:r>
      <w:r w:rsidRPr="00156703">
        <w:rPr>
          <w:lang w:val="ru-RU"/>
        </w:rPr>
        <w:t>поиск.</w:t>
      </w:r>
    </w:p>
    <w:p w:rsidR="000733A5" w:rsidRPr="00156703" w:rsidRDefault="000733A5">
      <w:pPr>
        <w:pStyle w:val="a3"/>
        <w:spacing w:before="10"/>
        <w:rPr>
          <w:sz w:val="15"/>
          <w:lang w:val="ru-RU"/>
        </w:rPr>
      </w:pPr>
    </w:p>
    <w:p w:rsidR="000733A5" w:rsidRPr="00156703" w:rsidRDefault="00473FD5">
      <w:pPr>
        <w:pStyle w:val="1"/>
        <w:ind w:left="229"/>
        <w:rPr>
          <w:lang w:val="ru-RU"/>
        </w:rPr>
      </w:pPr>
      <w:r w:rsidRPr="00156703">
        <w:rPr>
          <w:lang w:val="ru-RU"/>
        </w:rPr>
        <w:t>Дальность определения</w:t>
      </w:r>
    </w:p>
    <w:p w:rsidR="000733A5" w:rsidRPr="00156703" w:rsidRDefault="00473FD5">
      <w:pPr>
        <w:pStyle w:val="a3"/>
        <w:spacing w:before="94" w:line="183" w:lineRule="exact"/>
        <w:ind w:left="229"/>
        <w:rPr>
          <w:lang w:val="ru-RU"/>
        </w:rPr>
      </w:pPr>
      <w:r w:rsidRPr="00156703">
        <w:rPr>
          <w:lang w:val="ru-RU"/>
        </w:rPr>
        <w:t>Дальность определения зависит от следующих факторов:</w:t>
      </w:r>
    </w:p>
    <w:p w:rsidR="000733A5" w:rsidRDefault="00473FD5">
      <w:pPr>
        <w:pStyle w:val="a4"/>
        <w:numPr>
          <w:ilvl w:val="0"/>
          <w:numId w:val="2"/>
        </w:numPr>
        <w:tabs>
          <w:tab w:val="left" w:pos="589"/>
          <w:tab w:val="left" w:pos="590"/>
        </w:tabs>
        <w:spacing w:line="182" w:lineRule="exact"/>
        <w:rPr>
          <w:sz w:val="16"/>
        </w:rPr>
      </w:pPr>
      <w:r>
        <w:rPr>
          <w:sz w:val="16"/>
        </w:rPr>
        <w:t>Выходная мощность «жучка»</w:t>
      </w:r>
    </w:p>
    <w:p w:rsidR="000733A5" w:rsidRDefault="00473FD5">
      <w:pPr>
        <w:pStyle w:val="a4"/>
        <w:numPr>
          <w:ilvl w:val="0"/>
          <w:numId w:val="2"/>
        </w:numPr>
        <w:tabs>
          <w:tab w:val="left" w:pos="589"/>
          <w:tab w:val="left" w:pos="590"/>
        </w:tabs>
        <w:spacing w:line="183" w:lineRule="exact"/>
        <w:rPr>
          <w:sz w:val="16"/>
        </w:rPr>
      </w:pPr>
      <w:r>
        <w:rPr>
          <w:sz w:val="16"/>
        </w:rPr>
        <w:t>Окружающая электромагнитная</w:t>
      </w:r>
      <w:r>
        <w:rPr>
          <w:spacing w:val="-2"/>
          <w:sz w:val="16"/>
        </w:rPr>
        <w:t xml:space="preserve"> </w:t>
      </w:r>
      <w:r>
        <w:rPr>
          <w:sz w:val="16"/>
        </w:rPr>
        <w:t>обстановка</w:t>
      </w:r>
    </w:p>
    <w:p w:rsidR="000733A5" w:rsidRDefault="000733A5">
      <w:pPr>
        <w:pStyle w:val="a3"/>
        <w:spacing w:before="2"/>
      </w:pPr>
    </w:p>
    <w:p w:rsidR="000733A5" w:rsidRPr="00156703" w:rsidRDefault="00473FD5">
      <w:pPr>
        <w:pStyle w:val="a3"/>
        <w:ind w:left="230" w:right="412" w:hanging="1"/>
        <w:rPr>
          <w:lang w:val="ru-RU"/>
        </w:rPr>
      </w:pPr>
      <w:r w:rsidRPr="00156703">
        <w:rPr>
          <w:lang w:val="ru-RU"/>
        </w:rPr>
        <w:t>Если в проверяемых помещениях высокий уровень безопасных сигналов (радио, ТВ и т.п.), то дальность обнаружения будет меньше.</w:t>
      </w:r>
    </w:p>
    <w:p w:rsidR="000733A5" w:rsidRPr="00156703" w:rsidRDefault="00473FD5">
      <w:pPr>
        <w:pStyle w:val="a3"/>
        <w:spacing w:before="141"/>
        <w:ind w:left="229" w:right="1240"/>
        <w:rPr>
          <w:lang w:val="ru-RU"/>
        </w:rPr>
      </w:pPr>
      <w:r w:rsidRPr="00156703">
        <w:rPr>
          <w:lang w:val="ru-RU"/>
        </w:rPr>
        <w:t>В среднем «жучки» определяются на расстоянии 20-60 см, мобильные телефоны на расстоянии 1-3 метра.</w:t>
      </w:r>
    </w:p>
    <w:p w:rsidR="000733A5" w:rsidRPr="00156703" w:rsidRDefault="000733A5">
      <w:pPr>
        <w:pStyle w:val="a3"/>
        <w:spacing w:before="3"/>
        <w:rPr>
          <w:lang w:val="ru-RU"/>
        </w:rPr>
      </w:pPr>
    </w:p>
    <w:p w:rsidR="000733A5" w:rsidRPr="00156703" w:rsidRDefault="00156703">
      <w:pPr>
        <w:pStyle w:val="a3"/>
        <w:ind w:left="229"/>
        <w:rPr>
          <w:rFonts w:ascii="Arial Black" w:hAnsi="Arial Black"/>
          <w:lang w:val="ru-RU"/>
        </w:rPr>
      </w:pPr>
      <w:r>
        <w:rPr>
          <w:rFonts w:ascii="Arial Black" w:hAnsi="Arial Black"/>
          <w:w w:val="125"/>
          <w:lang w:val="ru-RU"/>
        </w:rPr>
        <w:t>ТЕХНИЧЕСКИЕ ХАРАКТЕРИСТИКИ</w:t>
      </w:r>
    </w:p>
    <w:p w:rsidR="000733A5" w:rsidRPr="00156703" w:rsidRDefault="00473FD5">
      <w:pPr>
        <w:pStyle w:val="a3"/>
        <w:tabs>
          <w:tab w:val="left" w:pos="2892"/>
        </w:tabs>
        <w:spacing w:before="176" w:line="183" w:lineRule="exact"/>
        <w:ind w:left="228"/>
        <w:rPr>
          <w:lang w:val="ru-RU"/>
        </w:rPr>
      </w:pPr>
      <w:r w:rsidRPr="00156703">
        <w:rPr>
          <w:lang w:val="ru-RU"/>
        </w:rPr>
        <w:t>Частотный</w:t>
      </w:r>
      <w:r w:rsidRPr="00156703">
        <w:rPr>
          <w:spacing w:val="-4"/>
          <w:lang w:val="ru-RU"/>
        </w:rPr>
        <w:t xml:space="preserve"> </w:t>
      </w:r>
      <w:r w:rsidRPr="00156703">
        <w:rPr>
          <w:lang w:val="ru-RU"/>
        </w:rPr>
        <w:t>диапазон</w:t>
      </w:r>
      <w:r w:rsidR="00156703">
        <w:rPr>
          <w:lang w:val="ru-RU"/>
        </w:rPr>
        <w:tab/>
        <w:t>50 -</w:t>
      </w:r>
      <w:r w:rsidRPr="00156703">
        <w:rPr>
          <w:lang w:val="ru-RU"/>
        </w:rPr>
        <w:t xml:space="preserve"> 2</w:t>
      </w:r>
      <w:r w:rsidR="00156703">
        <w:rPr>
          <w:lang w:val="ru-RU"/>
        </w:rPr>
        <w:t xml:space="preserve"> </w:t>
      </w:r>
      <w:r w:rsidRPr="00156703">
        <w:rPr>
          <w:lang w:val="ru-RU"/>
        </w:rPr>
        <w:t>400</w:t>
      </w:r>
      <w:r w:rsidRPr="00156703">
        <w:rPr>
          <w:spacing w:val="-1"/>
          <w:lang w:val="ru-RU"/>
        </w:rPr>
        <w:t xml:space="preserve"> </w:t>
      </w:r>
      <w:r>
        <w:t>M</w:t>
      </w:r>
      <w:r w:rsidRPr="00156703">
        <w:rPr>
          <w:lang w:val="ru-RU"/>
        </w:rPr>
        <w:t>Гц</w:t>
      </w:r>
    </w:p>
    <w:p w:rsidR="000733A5" w:rsidRPr="00156703" w:rsidRDefault="00473FD5">
      <w:pPr>
        <w:pStyle w:val="a3"/>
        <w:tabs>
          <w:tab w:val="left" w:pos="2892"/>
        </w:tabs>
        <w:spacing w:line="183" w:lineRule="exact"/>
        <w:ind w:left="228"/>
        <w:rPr>
          <w:lang w:val="ru-RU"/>
        </w:rPr>
      </w:pPr>
      <w:r w:rsidRPr="00156703">
        <w:rPr>
          <w:lang w:val="ru-RU"/>
        </w:rPr>
        <w:t>Источник</w:t>
      </w:r>
      <w:r w:rsidRPr="00156703">
        <w:rPr>
          <w:spacing w:val="-4"/>
          <w:lang w:val="ru-RU"/>
        </w:rPr>
        <w:t xml:space="preserve"> </w:t>
      </w:r>
      <w:r w:rsidRPr="00156703">
        <w:rPr>
          <w:lang w:val="ru-RU"/>
        </w:rPr>
        <w:t>питания</w:t>
      </w:r>
      <w:r w:rsidRPr="00156703">
        <w:rPr>
          <w:lang w:val="ru-RU"/>
        </w:rPr>
        <w:tab/>
        <w:t xml:space="preserve">1 </w:t>
      </w:r>
      <w:r>
        <w:t>x</w:t>
      </w:r>
      <w:r w:rsidRPr="00156703">
        <w:rPr>
          <w:lang w:val="ru-RU"/>
        </w:rPr>
        <w:t xml:space="preserve"> </w:t>
      </w:r>
      <w:r>
        <w:t>AAA</w:t>
      </w:r>
      <w:r w:rsidRPr="00156703">
        <w:rPr>
          <w:lang w:val="ru-RU"/>
        </w:rPr>
        <w:t xml:space="preserve"> / </w:t>
      </w:r>
      <w:r>
        <w:t>LR</w:t>
      </w:r>
      <w:r w:rsidRPr="00156703">
        <w:rPr>
          <w:lang w:val="ru-RU"/>
        </w:rPr>
        <w:t xml:space="preserve">3 / </w:t>
      </w:r>
      <w:r>
        <w:t>R</w:t>
      </w:r>
      <w:r w:rsidRPr="00156703">
        <w:rPr>
          <w:lang w:val="ru-RU"/>
        </w:rPr>
        <w:t>3</w:t>
      </w:r>
    </w:p>
    <w:p w:rsidR="000733A5" w:rsidRPr="00156703" w:rsidRDefault="00473FD5">
      <w:pPr>
        <w:pStyle w:val="a3"/>
        <w:tabs>
          <w:tab w:val="left" w:pos="2892"/>
        </w:tabs>
        <w:spacing w:before="4"/>
        <w:ind w:left="228" w:right="2445"/>
        <w:rPr>
          <w:lang w:val="ru-RU"/>
        </w:rPr>
      </w:pPr>
      <w:r w:rsidRPr="00156703">
        <w:rPr>
          <w:lang w:val="ru-RU"/>
        </w:rPr>
        <w:t>Потребляемый</w:t>
      </w:r>
      <w:r w:rsidRPr="00156703">
        <w:rPr>
          <w:spacing w:val="-4"/>
          <w:lang w:val="ru-RU"/>
        </w:rPr>
        <w:t xml:space="preserve"> </w:t>
      </w:r>
      <w:r w:rsidRPr="00156703">
        <w:rPr>
          <w:lang w:val="ru-RU"/>
        </w:rPr>
        <w:t>ток</w:t>
      </w:r>
      <w:r w:rsidRPr="00156703">
        <w:rPr>
          <w:lang w:val="ru-RU"/>
        </w:rPr>
        <w:tab/>
        <w:t>50 м</w:t>
      </w:r>
      <w:r>
        <w:t>A</w:t>
      </w:r>
      <w:r w:rsidRPr="00156703">
        <w:rPr>
          <w:lang w:val="ru-RU"/>
        </w:rPr>
        <w:t xml:space="preserve"> Время работы от</w:t>
      </w:r>
      <w:r w:rsidRPr="00156703">
        <w:rPr>
          <w:spacing w:val="-10"/>
          <w:lang w:val="ru-RU"/>
        </w:rPr>
        <w:t xml:space="preserve"> </w:t>
      </w:r>
      <w:r w:rsidRPr="00156703">
        <w:rPr>
          <w:lang w:val="ru-RU"/>
        </w:rPr>
        <w:t>одной</w:t>
      </w:r>
      <w:r w:rsidRPr="00156703">
        <w:rPr>
          <w:spacing w:val="-3"/>
          <w:lang w:val="ru-RU"/>
        </w:rPr>
        <w:t xml:space="preserve"> </w:t>
      </w:r>
      <w:r w:rsidRPr="00156703">
        <w:rPr>
          <w:lang w:val="ru-RU"/>
        </w:rPr>
        <w:t>батареи</w:t>
      </w:r>
      <w:r w:rsidRPr="00156703">
        <w:rPr>
          <w:lang w:val="ru-RU"/>
        </w:rPr>
        <w:tab/>
        <w:t>8</w:t>
      </w:r>
      <w:r w:rsidRPr="00156703">
        <w:rPr>
          <w:spacing w:val="-2"/>
          <w:lang w:val="ru-RU"/>
        </w:rPr>
        <w:t xml:space="preserve"> </w:t>
      </w:r>
      <w:r w:rsidRPr="00156703">
        <w:rPr>
          <w:spacing w:val="-3"/>
          <w:lang w:val="ru-RU"/>
        </w:rPr>
        <w:t>часов</w:t>
      </w:r>
    </w:p>
    <w:sectPr w:rsidR="000733A5" w:rsidRPr="00156703">
      <w:headerReference w:type="default" r:id="rId9"/>
      <w:pgSz w:w="11910" w:h="16840"/>
      <w:pgMar w:top="740" w:right="0" w:bottom="280" w:left="480" w:header="547" w:footer="0" w:gutter="0"/>
      <w:cols w:num="2" w:space="720" w:equalWidth="0">
        <w:col w:w="5475" w:space="50"/>
        <w:col w:w="59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D5" w:rsidRDefault="00473FD5">
      <w:r>
        <w:separator/>
      </w:r>
    </w:p>
  </w:endnote>
  <w:endnote w:type="continuationSeparator" w:id="0">
    <w:p w:rsidR="00473FD5" w:rsidRDefault="0047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D5" w:rsidRDefault="00473FD5">
      <w:r>
        <w:separator/>
      </w:r>
    </w:p>
  </w:footnote>
  <w:footnote w:type="continuationSeparator" w:id="0">
    <w:p w:rsidR="00473FD5" w:rsidRDefault="0047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5" w:rsidRDefault="002546A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446272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344805</wp:posOffset>
              </wp:positionV>
              <wp:extent cx="2026285" cy="2019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A5" w:rsidRDefault="00473FD5">
                          <w:pPr>
                            <w:spacing w:before="27"/>
                            <w:ind w:left="20"/>
                            <w:rPr>
                              <w:rFonts w:ascii="Arial Black" w:hAnsi="Arial Black"/>
                              <w:sz w:val="19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Детектор поля </w:t>
                          </w:r>
                          <w:r>
                            <w:rPr>
                              <w:rFonts w:ascii="Arial Black" w:hAnsi="Arial Black"/>
                              <w:sz w:val="19"/>
                            </w:rPr>
                            <w:t>PROTECT 1205 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05pt;margin-top:27.15pt;width:159.55pt;height:15.9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8v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" filled="f" stroked="f">
              <v:textbox inset="0,0,0,0">
                <w:txbxContent>
                  <w:p w:rsidR="000733A5" w:rsidRDefault="00473FD5">
                    <w:pPr>
                      <w:spacing w:before="27"/>
                      <w:ind w:left="20"/>
                      <w:rPr>
                        <w:rFonts w:ascii="Arial Black" w:hAnsi="Arial Black"/>
                        <w:sz w:val="19"/>
                      </w:rPr>
                    </w:pPr>
                    <w:r>
                      <w:rPr>
                        <w:b/>
                        <w:sz w:val="16"/>
                      </w:rPr>
                      <w:t xml:space="preserve">Детектор поля </w:t>
                    </w:r>
                    <w:r>
                      <w:rPr>
                        <w:rFonts w:ascii="Arial Black" w:hAnsi="Arial Black"/>
                        <w:sz w:val="19"/>
                      </w:rPr>
                      <w:t>PROTECT 1205 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447296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350520</wp:posOffset>
              </wp:positionV>
              <wp:extent cx="316230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A5" w:rsidRPr="00156703" w:rsidRDefault="00473FD5">
                          <w:pPr>
                            <w:pStyle w:val="a3"/>
                            <w:spacing w:before="13"/>
                            <w:ind w:left="20"/>
                            <w:rPr>
                              <w:lang w:val="ru-RU"/>
                            </w:rPr>
                          </w:pPr>
                          <w:r w:rsidRPr="00156703">
                            <w:rPr>
                              <w:lang w:val="ru-RU"/>
                            </w:rPr>
                            <w:t>детектируются, но по ним невозможно определить, где находится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10.85pt;margin-top:27.6pt;width:249pt;height:10.85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jI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z4s2DiwVEOZ/5kPo+m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" filled="f" stroked="f">
              <v:textbox inset="0,0,0,0">
                <w:txbxContent>
                  <w:p w:rsidR="000733A5" w:rsidRPr="00156703" w:rsidRDefault="00473FD5">
                    <w:pPr>
                      <w:pStyle w:val="a3"/>
                      <w:spacing w:before="13"/>
                      <w:ind w:left="20"/>
                      <w:rPr>
                        <w:lang w:val="ru-RU"/>
                      </w:rPr>
                    </w:pPr>
                    <w:r w:rsidRPr="00156703">
                      <w:rPr>
                        <w:lang w:val="ru-RU"/>
                      </w:rPr>
                      <w:t>детектируются, но по ним невозможно определить, где находится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5" w:rsidRDefault="002546A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44832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348615</wp:posOffset>
              </wp:positionV>
              <wp:extent cx="310642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A5" w:rsidRPr="00156703" w:rsidRDefault="00473FD5">
                          <w:pPr>
                            <w:spacing w:before="13"/>
                            <w:ind w:left="20"/>
                            <w:rPr>
                              <w:sz w:val="16"/>
                              <w:lang w:val="ru-RU"/>
                            </w:rPr>
                          </w:pPr>
                          <w:r w:rsidRPr="00156703">
                            <w:rPr>
                              <w:b/>
                              <w:sz w:val="16"/>
                              <w:lang w:val="ru-RU"/>
                            </w:rPr>
                            <w:t>4. Индикатор уровня излучения</w:t>
                          </w:r>
                          <w:r w:rsidRPr="00156703">
                            <w:rPr>
                              <w:sz w:val="16"/>
                              <w:lang w:val="ru-RU"/>
                            </w:rPr>
                            <w:t>. Отображает текущий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4pt;margin-top:27.45pt;width:244.6pt;height:10.8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fP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hMI8jOCrhLLxcLJKZ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" filled="f" stroked="f">
              <v:textbox inset="0,0,0,0">
                <w:txbxContent>
                  <w:p w:rsidR="000733A5" w:rsidRPr="00156703" w:rsidRDefault="00473FD5">
                    <w:pPr>
                      <w:spacing w:before="13"/>
                      <w:ind w:left="20"/>
                      <w:rPr>
                        <w:sz w:val="16"/>
                        <w:lang w:val="ru-RU"/>
                      </w:rPr>
                    </w:pPr>
                    <w:r w:rsidRPr="00156703">
                      <w:rPr>
                        <w:b/>
                        <w:sz w:val="16"/>
                        <w:lang w:val="ru-RU"/>
                      </w:rPr>
                      <w:t>4. Индикатор уровня излучения</w:t>
                    </w:r>
                    <w:r w:rsidRPr="00156703">
                      <w:rPr>
                        <w:sz w:val="16"/>
                        <w:lang w:val="ru-RU"/>
                      </w:rPr>
                      <w:t>. Отображает текущий уровень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449344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349250</wp:posOffset>
              </wp:positionV>
              <wp:extent cx="3355340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3A5" w:rsidRDefault="00473FD5">
                          <w:pPr>
                            <w:pStyle w:val="a3"/>
                            <w:spacing w:before="13"/>
                            <w:ind w:left="20"/>
                          </w:pPr>
                          <w:r w:rsidRPr="00156703">
                            <w:rPr>
                              <w:lang w:val="ru-RU"/>
                            </w:rPr>
                            <w:t xml:space="preserve">Если Вы обнаружили «жучек»,- не останавливайте поиск. </w:t>
                          </w:r>
                          <w:r>
                            <w:t>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10.6pt;margin-top:27.5pt;width:264.2pt;height:10.8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EsrwIAALA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" filled="f" stroked="f">
              <v:textbox inset="0,0,0,0">
                <w:txbxContent>
                  <w:p w:rsidR="000733A5" w:rsidRDefault="00473FD5">
                    <w:pPr>
                      <w:pStyle w:val="a3"/>
                      <w:spacing w:before="13"/>
                      <w:ind w:left="20"/>
                    </w:pPr>
                    <w:r w:rsidRPr="00156703">
                      <w:rPr>
                        <w:lang w:val="ru-RU"/>
                      </w:rPr>
                      <w:t xml:space="preserve">Если Вы обнаружили «жучек»,- не останавливайте поиск. </w:t>
                    </w:r>
                    <w:r>
                      <w:t>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B69"/>
    <w:multiLevelType w:val="hybridMultilevel"/>
    <w:tmpl w:val="81E6C4F0"/>
    <w:lvl w:ilvl="0" w:tplc="CA906B4A">
      <w:start w:val="1"/>
      <w:numFmt w:val="decimal"/>
      <w:lvlText w:val="%1)"/>
      <w:lvlJc w:val="left"/>
      <w:pPr>
        <w:ind w:left="589" w:hanging="361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5524D29C">
      <w:numFmt w:val="bullet"/>
      <w:lvlText w:val="•"/>
      <w:lvlJc w:val="left"/>
      <w:pPr>
        <w:ind w:left="1111" w:hanging="361"/>
      </w:pPr>
      <w:rPr>
        <w:rFonts w:hint="default"/>
      </w:rPr>
    </w:lvl>
    <w:lvl w:ilvl="2" w:tplc="2D8219B6">
      <w:numFmt w:val="bullet"/>
      <w:lvlText w:val="•"/>
      <w:lvlJc w:val="left"/>
      <w:pPr>
        <w:ind w:left="1643" w:hanging="361"/>
      </w:pPr>
      <w:rPr>
        <w:rFonts w:hint="default"/>
      </w:rPr>
    </w:lvl>
    <w:lvl w:ilvl="3" w:tplc="9DEE63B2">
      <w:numFmt w:val="bullet"/>
      <w:lvlText w:val="•"/>
      <w:lvlJc w:val="left"/>
      <w:pPr>
        <w:ind w:left="2175" w:hanging="361"/>
      </w:pPr>
      <w:rPr>
        <w:rFonts w:hint="default"/>
      </w:rPr>
    </w:lvl>
    <w:lvl w:ilvl="4" w:tplc="2A0203F6">
      <w:numFmt w:val="bullet"/>
      <w:lvlText w:val="•"/>
      <w:lvlJc w:val="left"/>
      <w:pPr>
        <w:ind w:left="2707" w:hanging="361"/>
      </w:pPr>
      <w:rPr>
        <w:rFonts w:hint="default"/>
      </w:rPr>
    </w:lvl>
    <w:lvl w:ilvl="5" w:tplc="5A02837A">
      <w:numFmt w:val="bullet"/>
      <w:lvlText w:val="•"/>
      <w:lvlJc w:val="left"/>
      <w:pPr>
        <w:ind w:left="3239" w:hanging="361"/>
      </w:pPr>
      <w:rPr>
        <w:rFonts w:hint="default"/>
      </w:rPr>
    </w:lvl>
    <w:lvl w:ilvl="6" w:tplc="64FA660C">
      <w:numFmt w:val="bullet"/>
      <w:lvlText w:val="•"/>
      <w:lvlJc w:val="left"/>
      <w:pPr>
        <w:ind w:left="3771" w:hanging="361"/>
      </w:pPr>
      <w:rPr>
        <w:rFonts w:hint="default"/>
      </w:rPr>
    </w:lvl>
    <w:lvl w:ilvl="7" w:tplc="4C1E9328">
      <w:numFmt w:val="bullet"/>
      <w:lvlText w:val="•"/>
      <w:lvlJc w:val="left"/>
      <w:pPr>
        <w:ind w:left="4303" w:hanging="361"/>
      </w:pPr>
      <w:rPr>
        <w:rFonts w:hint="default"/>
      </w:rPr>
    </w:lvl>
    <w:lvl w:ilvl="8" w:tplc="08E8E650">
      <w:numFmt w:val="bullet"/>
      <w:lvlText w:val="•"/>
      <w:lvlJc w:val="left"/>
      <w:pPr>
        <w:ind w:left="4835" w:hanging="361"/>
      </w:pPr>
      <w:rPr>
        <w:rFonts w:hint="default"/>
      </w:rPr>
    </w:lvl>
  </w:abstractNum>
  <w:abstractNum w:abstractNumId="1">
    <w:nsid w:val="0C85782C"/>
    <w:multiLevelType w:val="hybridMultilevel"/>
    <w:tmpl w:val="1F78B468"/>
    <w:lvl w:ilvl="0" w:tplc="7AACBCF2">
      <w:start w:val="1"/>
      <w:numFmt w:val="decimal"/>
      <w:lvlText w:val="%1."/>
      <w:lvlJc w:val="left"/>
      <w:pPr>
        <w:ind w:left="406" w:hanging="178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038C7398">
      <w:numFmt w:val="bullet"/>
      <w:lvlText w:val="•"/>
      <w:lvlJc w:val="left"/>
      <w:pPr>
        <w:ind w:left="949" w:hanging="178"/>
      </w:pPr>
      <w:rPr>
        <w:rFonts w:hint="default"/>
      </w:rPr>
    </w:lvl>
    <w:lvl w:ilvl="2" w:tplc="16309298">
      <w:numFmt w:val="bullet"/>
      <w:lvlText w:val="•"/>
      <w:lvlJc w:val="left"/>
      <w:pPr>
        <w:ind w:left="1499" w:hanging="178"/>
      </w:pPr>
      <w:rPr>
        <w:rFonts w:hint="default"/>
      </w:rPr>
    </w:lvl>
    <w:lvl w:ilvl="3" w:tplc="5C6ABECE">
      <w:numFmt w:val="bullet"/>
      <w:lvlText w:val="•"/>
      <w:lvlJc w:val="left"/>
      <w:pPr>
        <w:ind w:left="2049" w:hanging="178"/>
      </w:pPr>
      <w:rPr>
        <w:rFonts w:hint="default"/>
      </w:rPr>
    </w:lvl>
    <w:lvl w:ilvl="4" w:tplc="557277E4">
      <w:numFmt w:val="bullet"/>
      <w:lvlText w:val="•"/>
      <w:lvlJc w:val="left"/>
      <w:pPr>
        <w:ind w:left="2599" w:hanging="178"/>
      </w:pPr>
      <w:rPr>
        <w:rFonts w:hint="default"/>
      </w:rPr>
    </w:lvl>
    <w:lvl w:ilvl="5" w:tplc="D0BA10DE">
      <w:numFmt w:val="bullet"/>
      <w:lvlText w:val="•"/>
      <w:lvlJc w:val="left"/>
      <w:pPr>
        <w:ind w:left="3149" w:hanging="178"/>
      </w:pPr>
      <w:rPr>
        <w:rFonts w:hint="default"/>
      </w:rPr>
    </w:lvl>
    <w:lvl w:ilvl="6" w:tplc="6B5C0E48">
      <w:numFmt w:val="bullet"/>
      <w:lvlText w:val="•"/>
      <w:lvlJc w:val="left"/>
      <w:pPr>
        <w:ind w:left="3699" w:hanging="178"/>
      </w:pPr>
      <w:rPr>
        <w:rFonts w:hint="default"/>
      </w:rPr>
    </w:lvl>
    <w:lvl w:ilvl="7" w:tplc="3B64D2C4">
      <w:numFmt w:val="bullet"/>
      <w:lvlText w:val="•"/>
      <w:lvlJc w:val="left"/>
      <w:pPr>
        <w:ind w:left="4249" w:hanging="178"/>
      </w:pPr>
      <w:rPr>
        <w:rFonts w:hint="default"/>
      </w:rPr>
    </w:lvl>
    <w:lvl w:ilvl="8" w:tplc="204C8F46">
      <w:numFmt w:val="bullet"/>
      <w:lvlText w:val="•"/>
      <w:lvlJc w:val="left"/>
      <w:pPr>
        <w:ind w:left="4799" w:hanging="178"/>
      </w:pPr>
      <w:rPr>
        <w:rFonts w:hint="default"/>
      </w:rPr>
    </w:lvl>
  </w:abstractNum>
  <w:abstractNum w:abstractNumId="2">
    <w:nsid w:val="24C71DE2"/>
    <w:multiLevelType w:val="hybridMultilevel"/>
    <w:tmpl w:val="233641C4"/>
    <w:lvl w:ilvl="0" w:tplc="71C05632">
      <w:start w:val="1"/>
      <w:numFmt w:val="decimal"/>
      <w:lvlText w:val="%1."/>
      <w:lvlJc w:val="left"/>
      <w:pPr>
        <w:ind w:left="588" w:hanging="361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14046044">
      <w:numFmt w:val="bullet"/>
      <w:lvlText w:val="•"/>
      <w:lvlJc w:val="left"/>
      <w:pPr>
        <w:ind w:left="1069" w:hanging="361"/>
      </w:pPr>
      <w:rPr>
        <w:rFonts w:hint="default"/>
      </w:rPr>
    </w:lvl>
    <w:lvl w:ilvl="2" w:tplc="7D745482"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9754E12A">
      <w:numFmt w:val="bullet"/>
      <w:lvlText w:val="•"/>
      <w:lvlJc w:val="left"/>
      <w:pPr>
        <w:ind w:left="2048" w:hanging="361"/>
      </w:pPr>
      <w:rPr>
        <w:rFonts w:hint="default"/>
      </w:rPr>
    </w:lvl>
    <w:lvl w:ilvl="4" w:tplc="8F867F68"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46D00B0E">
      <w:numFmt w:val="bullet"/>
      <w:lvlText w:val="•"/>
      <w:lvlJc w:val="left"/>
      <w:pPr>
        <w:ind w:left="3027" w:hanging="361"/>
      </w:pPr>
      <w:rPr>
        <w:rFonts w:hint="default"/>
      </w:rPr>
    </w:lvl>
    <w:lvl w:ilvl="6" w:tplc="67140310">
      <w:numFmt w:val="bullet"/>
      <w:lvlText w:val="•"/>
      <w:lvlJc w:val="left"/>
      <w:pPr>
        <w:ind w:left="3516" w:hanging="361"/>
      </w:pPr>
      <w:rPr>
        <w:rFonts w:hint="default"/>
      </w:rPr>
    </w:lvl>
    <w:lvl w:ilvl="7" w:tplc="C5D2C0EE">
      <w:numFmt w:val="bullet"/>
      <w:lvlText w:val="•"/>
      <w:lvlJc w:val="left"/>
      <w:pPr>
        <w:ind w:left="4005" w:hanging="361"/>
      </w:pPr>
      <w:rPr>
        <w:rFonts w:hint="default"/>
      </w:rPr>
    </w:lvl>
    <w:lvl w:ilvl="8" w:tplc="0D20CCEA">
      <w:numFmt w:val="bullet"/>
      <w:lvlText w:val="•"/>
      <w:lvlJc w:val="left"/>
      <w:pPr>
        <w:ind w:left="4495" w:hanging="361"/>
      </w:pPr>
      <w:rPr>
        <w:rFonts w:hint="default"/>
      </w:rPr>
    </w:lvl>
  </w:abstractNum>
  <w:abstractNum w:abstractNumId="3">
    <w:nsid w:val="51532D69"/>
    <w:multiLevelType w:val="hybridMultilevel"/>
    <w:tmpl w:val="C10C5B66"/>
    <w:lvl w:ilvl="0" w:tplc="B48CD16A">
      <w:numFmt w:val="bullet"/>
      <w:lvlText w:val=""/>
      <w:lvlJc w:val="left"/>
      <w:pPr>
        <w:ind w:left="51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88EEBE14">
      <w:numFmt w:val="bullet"/>
      <w:lvlText w:val="•"/>
      <w:lvlJc w:val="left"/>
      <w:pPr>
        <w:ind w:left="1015" w:hanging="284"/>
      </w:pPr>
      <w:rPr>
        <w:rFonts w:hint="default"/>
      </w:rPr>
    </w:lvl>
    <w:lvl w:ilvl="2" w:tplc="ABAC6B5C">
      <w:numFmt w:val="bullet"/>
      <w:lvlText w:val="•"/>
      <w:lvlJc w:val="left"/>
      <w:pPr>
        <w:ind w:left="1510" w:hanging="284"/>
      </w:pPr>
      <w:rPr>
        <w:rFonts w:hint="default"/>
      </w:rPr>
    </w:lvl>
    <w:lvl w:ilvl="3" w:tplc="35A43BC4">
      <w:numFmt w:val="bullet"/>
      <w:lvlText w:val="•"/>
      <w:lvlJc w:val="left"/>
      <w:pPr>
        <w:ind w:left="2006" w:hanging="284"/>
      </w:pPr>
      <w:rPr>
        <w:rFonts w:hint="default"/>
      </w:rPr>
    </w:lvl>
    <w:lvl w:ilvl="4" w:tplc="5F32851A">
      <w:numFmt w:val="bullet"/>
      <w:lvlText w:val="•"/>
      <w:lvlJc w:val="left"/>
      <w:pPr>
        <w:ind w:left="2501" w:hanging="284"/>
      </w:pPr>
      <w:rPr>
        <w:rFonts w:hint="default"/>
      </w:rPr>
    </w:lvl>
    <w:lvl w:ilvl="5" w:tplc="9D0EA924">
      <w:numFmt w:val="bullet"/>
      <w:lvlText w:val="•"/>
      <w:lvlJc w:val="left"/>
      <w:pPr>
        <w:ind w:left="2996" w:hanging="284"/>
      </w:pPr>
      <w:rPr>
        <w:rFonts w:hint="default"/>
      </w:rPr>
    </w:lvl>
    <w:lvl w:ilvl="6" w:tplc="406014D6">
      <w:numFmt w:val="bullet"/>
      <w:lvlText w:val="•"/>
      <w:lvlJc w:val="left"/>
      <w:pPr>
        <w:ind w:left="3492" w:hanging="284"/>
      </w:pPr>
      <w:rPr>
        <w:rFonts w:hint="default"/>
      </w:rPr>
    </w:lvl>
    <w:lvl w:ilvl="7" w:tplc="A0008C70">
      <w:numFmt w:val="bullet"/>
      <w:lvlText w:val="•"/>
      <w:lvlJc w:val="left"/>
      <w:pPr>
        <w:ind w:left="3987" w:hanging="284"/>
      </w:pPr>
      <w:rPr>
        <w:rFonts w:hint="default"/>
      </w:rPr>
    </w:lvl>
    <w:lvl w:ilvl="8" w:tplc="06B80674">
      <w:numFmt w:val="bullet"/>
      <w:lvlText w:val="•"/>
      <w:lvlJc w:val="left"/>
      <w:pPr>
        <w:ind w:left="4483" w:hanging="284"/>
      </w:pPr>
      <w:rPr>
        <w:rFonts w:hint="default"/>
      </w:rPr>
    </w:lvl>
  </w:abstractNum>
  <w:abstractNum w:abstractNumId="4">
    <w:nsid w:val="58C8494D"/>
    <w:multiLevelType w:val="hybridMultilevel"/>
    <w:tmpl w:val="BF3030D6"/>
    <w:lvl w:ilvl="0" w:tplc="F2485C9A">
      <w:start w:val="5"/>
      <w:numFmt w:val="decimal"/>
      <w:lvlText w:val="%1."/>
      <w:lvlJc w:val="left"/>
      <w:pPr>
        <w:ind w:left="227" w:hanging="178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0A1ACB5C">
      <w:numFmt w:val="bullet"/>
      <w:lvlText w:val="•"/>
      <w:lvlJc w:val="left"/>
      <w:pPr>
        <w:ind w:left="745" w:hanging="178"/>
      </w:pPr>
      <w:rPr>
        <w:rFonts w:hint="default"/>
      </w:rPr>
    </w:lvl>
    <w:lvl w:ilvl="2" w:tplc="23ACD27A">
      <w:numFmt w:val="bullet"/>
      <w:lvlText w:val="•"/>
      <w:lvlJc w:val="left"/>
      <w:pPr>
        <w:ind w:left="1270" w:hanging="178"/>
      </w:pPr>
      <w:rPr>
        <w:rFonts w:hint="default"/>
      </w:rPr>
    </w:lvl>
    <w:lvl w:ilvl="3" w:tplc="24FC2634">
      <w:numFmt w:val="bullet"/>
      <w:lvlText w:val="•"/>
      <w:lvlJc w:val="left"/>
      <w:pPr>
        <w:ind w:left="1796" w:hanging="178"/>
      </w:pPr>
      <w:rPr>
        <w:rFonts w:hint="default"/>
      </w:rPr>
    </w:lvl>
    <w:lvl w:ilvl="4" w:tplc="1940F69A">
      <w:numFmt w:val="bullet"/>
      <w:lvlText w:val="•"/>
      <w:lvlJc w:val="left"/>
      <w:pPr>
        <w:ind w:left="2321" w:hanging="178"/>
      </w:pPr>
      <w:rPr>
        <w:rFonts w:hint="default"/>
      </w:rPr>
    </w:lvl>
    <w:lvl w:ilvl="5" w:tplc="33CEC734">
      <w:numFmt w:val="bullet"/>
      <w:lvlText w:val="•"/>
      <w:lvlJc w:val="left"/>
      <w:pPr>
        <w:ind w:left="2847" w:hanging="178"/>
      </w:pPr>
      <w:rPr>
        <w:rFonts w:hint="default"/>
      </w:rPr>
    </w:lvl>
    <w:lvl w:ilvl="6" w:tplc="B074EB44">
      <w:numFmt w:val="bullet"/>
      <w:lvlText w:val="•"/>
      <w:lvlJc w:val="left"/>
      <w:pPr>
        <w:ind w:left="3372" w:hanging="178"/>
      </w:pPr>
      <w:rPr>
        <w:rFonts w:hint="default"/>
      </w:rPr>
    </w:lvl>
    <w:lvl w:ilvl="7" w:tplc="0DA6E30A">
      <w:numFmt w:val="bullet"/>
      <w:lvlText w:val="•"/>
      <w:lvlJc w:val="left"/>
      <w:pPr>
        <w:ind w:left="3897" w:hanging="178"/>
      </w:pPr>
      <w:rPr>
        <w:rFonts w:hint="default"/>
      </w:rPr>
    </w:lvl>
    <w:lvl w:ilvl="8" w:tplc="B64C0B7C">
      <w:numFmt w:val="bullet"/>
      <w:lvlText w:val="•"/>
      <w:lvlJc w:val="left"/>
      <w:pPr>
        <w:ind w:left="4423" w:hanging="178"/>
      </w:pPr>
      <w:rPr>
        <w:rFonts w:hint="default"/>
      </w:rPr>
    </w:lvl>
  </w:abstractNum>
  <w:abstractNum w:abstractNumId="5">
    <w:nsid w:val="752268B2"/>
    <w:multiLevelType w:val="hybridMultilevel"/>
    <w:tmpl w:val="89589ACE"/>
    <w:lvl w:ilvl="0" w:tplc="42D677F4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1" w:tplc="49D03CD0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99"/>
        <w:sz w:val="16"/>
        <w:szCs w:val="16"/>
      </w:rPr>
    </w:lvl>
    <w:lvl w:ilvl="2" w:tplc="7042FEF6">
      <w:numFmt w:val="bullet"/>
      <w:lvlText w:val="•"/>
      <w:lvlJc w:val="left"/>
      <w:pPr>
        <w:ind w:left="1491" w:hanging="361"/>
      </w:pPr>
      <w:rPr>
        <w:rFonts w:hint="default"/>
      </w:rPr>
    </w:lvl>
    <w:lvl w:ilvl="3" w:tplc="BC5C984E">
      <w:numFmt w:val="bullet"/>
      <w:lvlText w:val="•"/>
      <w:lvlJc w:val="left"/>
      <w:pPr>
        <w:ind w:left="2042" w:hanging="361"/>
      </w:pPr>
      <w:rPr>
        <w:rFonts w:hint="default"/>
      </w:rPr>
    </w:lvl>
    <w:lvl w:ilvl="4" w:tplc="7D5813CC">
      <w:numFmt w:val="bullet"/>
      <w:lvlText w:val="•"/>
      <w:lvlJc w:val="left"/>
      <w:pPr>
        <w:ind w:left="2593" w:hanging="361"/>
      </w:pPr>
      <w:rPr>
        <w:rFonts w:hint="default"/>
      </w:rPr>
    </w:lvl>
    <w:lvl w:ilvl="5" w:tplc="ECA07E04">
      <w:numFmt w:val="bullet"/>
      <w:lvlText w:val="•"/>
      <w:lvlJc w:val="left"/>
      <w:pPr>
        <w:ind w:left="3144" w:hanging="361"/>
      </w:pPr>
      <w:rPr>
        <w:rFonts w:hint="default"/>
      </w:rPr>
    </w:lvl>
    <w:lvl w:ilvl="6" w:tplc="EE76E62A">
      <w:numFmt w:val="bullet"/>
      <w:lvlText w:val="•"/>
      <w:lvlJc w:val="left"/>
      <w:pPr>
        <w:ind w:left="3695" w:hanging="361"/>
      </w:pPr>
      <w:rPr>
        <w:rFonts w:hint="default"/>
      </w:rPr>
    </w:lvl>
    <w:lvl w:ilvl="7" w:tplc="67F46670">
      <w:numFmt w:val="bullet"/>
      <w:lvlText w:val="•"/>
      <w:lvlJc w:val="left"/>
      <w:pPr>
        <w:ind w:left="4246" w:hanging="361"/>
      </w:pPr>
      <w:rPr>
        <w:rFonts w:hint="default"/>
      </w:rPr>
    </w:lvl>
    <w:lvl w:ilvl="8" w:tplc="3DF2FCA8">
      <w:numFmt w:val="bullet"/>
      <w:lvlText w:val="•"/>
      <w:lvlJc w:val="left"/>
      <w:pPr>
        <w:ind w:left="4797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5"/>
    <w:rsid w:val="000733A5"/>
    <w:rsid w:val="00156703"/>
    <w:rsid w:val="002546A1"/>
    <w:rsid w:val="00473FD5"/>
    <w:rsid w:val="006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51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51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Protect 1205M User Manual Rus Ukr.doc</vt:lpstr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Protect 1205M User Manual Rus Ukr.doc</dc:title>
  <dc:creator>armuser</dc:creator>
  <cp:lastModifiedBy>sgrig</cp:lastModifiedBy>
  <cp:revision>3</cp:revision>
  <dcterms:created xsi:type="dcterms:W3CDTF">2020-12-07T13:00:00Z</dcterms:created>
  <dcterms:modified xsi:type="dcterms:W3CDTF">2020-12-07T13:00:00Z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Word</vt:lpwstr>
  </property>
  <property fmtid="{D5CDD505-2E9C-101B-9397-08002B2CF9AE}" pid="4" name="LastSaved">
    <vt:filetime>2020-12-07T00:00:00Z</vt:filetime>
  </property>
</Properties>
</file>